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D2" w:rsidRPr="003E249B" w:rsidRDefault="000949D2" w:rsidP="000949D2">
      <w:pPr>
        <w:jc w:val="center"/>
        <w:rPr>
          <w:rFonts w:ascii="Arial" w:hAnsi="Arial" w:cs="Arial"/>
          <w:b/>
        </w:rPr>
      </w:pPr>
      <w:r w:rsidRPr="003E249B">
        <w:rPr>
          <w:rFonts w:ascii="Arial" w:hAnsi="Arial" w:cs="Arial"/>
          <w:b/>
        </w:rPr>
        <w:t>UNIVERSIDADE FEDERAL DO RIO GRANDE</w:t>
      </w:r>
    </w:p>
    <w:p w:rsidR="000949D2" w:rsidRPr="003E249B" w:rsidRDefault="000949D2" w:rsidP="000949D2">
      <w:pPr>
        <w:jc w:val="center"/>
        <w:rPr>
          <w:rFonts w:ascii="Arial" w:hAnsi="Arial" w:cs="Arial"/>
          <w:b/>
        </w:rPr>
      </w:pPr>
      <w:r w:rsidRPr="003E249B">
        <w:rPr>
          <w:rFonts w:ascii="Arial" w:hAnsi="Arial" w:cs="Arial"/>
          <w:b/>
        </w:rPr>
        <w:t>PRÓ-REITORIA DE GRADUAÇÃO</w:t>
      </w:r>
    </w:p>
    <w:p w:rsidR="000949D2" w:rsidRPr="003E249B" w:rsidRDefault="000949D2" w:rsidP="000949D2">
      <w:pPr>
        <w:jc w:val="center"/>
        <w:rPr>
          <w:rFonts w:ascii="Arial" w:hAnsi="Arial" w:cs="Arial"/>
          <w:b/>
          <w:bCs/>
        </w:rPr>
      </w:pPr>
      <w:r w:rsidRPr="003E249B">
        <w:rPr>
          <w:rFonts w:ascii="Arial" w:hAnsi="Arial" w:cs="Arial"/>
          <w:b/>
          <w:bCs/>
        </w:rPr>
        <w:t>COMITÊ DE GRADUAÇÃO - COMGRAD</w:t>
      </w:r>
    </w:p>
    <w:p w:rsidR="000949D2" w:rsidRPr="003E249B" w:rsidRDefault="000949D2" w:rsidP="000949D2">
      <w:pPr>
        <w:rPr>
          <w:rFonts w:ascii="Arial" w:hAnsi="Arial" w:cs="Arial"/>
          <w:bCs/>
        </w:rPr>
      </w:pPr>
    </w:p>
    <w:p w:rsidR="000949D2" w:rsidRPr="003E249B" w:rsidRDefault="000949D2" w:rsidP="000949D2">
      <w:pPr>
        <w:jc w:val="center"/>
        <w:rPr>
          <w:rFonts w:ascii="Arial" w:hAnsi="Arial" w:cs="Arial"/>
          <w:b/>
          <w:bCs/>
        </w:rPr>
      </w:pPr>
      <w:r w:rsidRPr="003E249B">
        <w:rPr>
          <w:rFonts w:ascii="Arial" w:hAnsi="Arial" w:cs="Arial"/>
          <w:b/>
          <w:bCs/>
        </w:rPr>
        <w:t xml:space="preserve">FORMULÁRIO PARA MONTAGEM DE PROCESSO DE CRIAÇÃO DE CURSOS </w:t>
      </w:r>
      <w:r w:rsidRPr="0049516B">
        <w:rPr>
          <w:rFonts w:ascii="Arial" w:hAnsi="Arial" w:cs="Arial"/>
          <w:b/>
          <w:bCs/>
        </w:rPr>
        <w:t>DE GRADUAÇÃO</w:t>
      </w:r>
      <w:r w:rsidR="00F81C6D" w:rsidRPr="0049516B">
        <w:rPr>
          <w:rFonts w:ascii="Arial" w:hAnsi="Arial" w:cs="Arial"/>
          <w:b/>
          <w:bCs/>
        </w:rPr>
        <w:t xml:space="preserve"> NA MODALIDADE A DISTÂNCIA - </w:t>
      </w:r>
      <w:r w:rsidRPr="0049516B">
        <w:rPr>
          <w:rFonts w:ascii="Arial" w:hAnsi="Arial" w:cs="Arial"/>
          <w:b/>
          <w:bCs/>
        </w:rPr>
        <w:t>EAD</w:t>
      </w:r>
    </w:p>
    <w:p w:rsidR="000949D2" w:rsidRPr="003E249B" w:rsidRDefault="000949D2" w:rsidP="000949D2">
      <w:pPr>
        <w:jc w:val="center"/>
        <w:rPr>
          <w:rFonts w:ascii="Arial" w:hAnsi="Arial" w:cs="Arial"/>
          <w:bCs/>
        </w:rPr>
      </w:pPr>
    </w:p>
    <w:p w:rsidR="000949D2" w:rsidRPr="003E249B" w:rsidRDefault="000949D2" w:rsidP="000949D2">
      <w:pPr>
        <w:jc w:val="center"/>
        <w:rPr>
          <w:rFonts w:ascii="Arial" w:hAnsi="Arial" w:cs="Arial"/>
          <w:bCs/>
        </w:rPr>
      </w:pPr>
    </w:p>
    <w:p w:rsidR="000949D2" w:rsidRPr="003E249B" w:rsidRDefault="000949D2" w:rsidP="000949D2">
      <w:pPr>
        <w:rPr>
          <w:rFonts w:ascii="Arial" w:hAnsi="Arial" w:cs="Arial"/>
          <w:bCs/>
        </w:rPr>
      </w:pPr>
    </w:p>
    <w:p w:rsidR="000949D2" w:rsidRPr="003E249B" w:rsidRDefault="000949D2" w:rsidP="000949D2">
      <w:pPr>
        <w:spacing w:line="360" w:lineRule="auto"/>
        <w:ind w:left="360" w:firstLine="709"/>
        <w:jc w:val="center"/>
        <w:rPr>
          <w:rFonts w:ascii="Arial" w:hAnsi="Arial" w:cs="Arial"/>
          <w:b/>
          <w:bCs/>
        </w:rPr>
      </w:pPr>
      <w:r w:rsidRPr="003E249B">
        <w:rPr>
          <w:rFonts w:ascii="Arial" w:hAnsi="Arial" w:cs="Arial"/>
          <w:b/>
          <w:bCs/>
        </w:rPr>
        <w:t>Orientações Gerais</w:t>
      </w:r>
    </w:p>
    <w:p w:rsidR="000949D2" w:rsidRPr="003E249B" w:rsidRDefault="000949D2" w:rsidP="000949D2">
      <w:pPr>
        <w:spacing w:line="360" w:lineRule="auto"/>
        <w:ind w:firstLine="709"/>
        <w:jc w:val="both"/>
        <w:rPr>
          <w:rFonts w:ascii="Arial" w:hAnsi="Arial" w:cs="Arial"/>
          <w:bCs/>
        </w:rPr>
      </w:pPr>
      <w:r w:rsidRPr="003E249B">
        <w:rPr>
          <w:rFonts w:ascii="Arial" w:hAnsi="Arial" w:cs="Arial"/>
          <w:bCs/>
        </w:rPr>
        <w:tab/>
        <w:t>Uma proposta para Criação de Curso de Graduação pode ser feita por um único curso, por uma Unidade Acadêmica ou grupo de Unidades Acadêmicas ou por uma Comissão Especial designada pela PROGRAD.</w:t>
      </w:r>
    </w:p>
    <w:p w:rsidR="000949D2" w:rsidRDefault="000949D2" w:rsidP="000949D2">
      <w:pPr>
        <w:spacing w:line="360" w:lineRule="auto"/>
        <w:ind w:firstLine="709"/>
        <w:jc w:val="both"/>
        <w:rPr>
          <w:rFonts w:ascii="Arial" w:hAnsi="Arial" w:cs="Arial"/>
          <w:bCs/>
        </w:rPr>
      </w:pPr>
      <w:r w:rsidRPr="003E249B">
        <w:rPr>
          <w:rFonts w:ascii="Arial" w:hAnsi="Arial" w:cs="Arial"/>
          <w:bCs/>
        </w:rPr>
        <w:tab/>
        <w:t>O(s) proponente(s) deve(m) preencher todos os campos do formulário para Criação de Cursos de Graduação e encaminhar à Diretoria de Avaliação e Desenvolvimento da Graduação – DIADG/PROGRAD para parecer.</w:t>
      </w:r>
    </w:p>
    <w:p w:rsidR="000949D2" w:rsidRDefault="000949D2" w:rsidP="000949D2">
      <w:pPr>
        <w:spacing w:line="360" w:lineRule="auto"/>
        <w:ind w:firstLine="709"/>
        <w:jc w:val="both"/>
        <w:rPr>
          <w:rFonts w:ascii="Arial" w:hAnsi="Arial" w:cs="Arial"/>
          <w:bCs/>
        </w:rPr>
      </w:pPr>
    </w:p>
    <w:p w:rsidR="000949D2" w:rsidRPr="00904548" w:rsidRDefault="000949D2" w:rsidP="000949D2">
      <w:pPr>
        <w:spacing w:line="360" w:lineRule="auto"/>
        <w:ind w:firstLine="709"/>
        <w:jc w:val="center"/>
        <w:rPr>
          <w:rFonts w:ascii="Arial" w:hAnsi="Arial" w:cs="Arial"/>
          <w:b/>
          <w:bCs/>
        </w:rPr>
      </w:pPr>
      <w:r w:rsidRPr="00904548">
        <w:rPr>
          <w:rFonts w:ascii="Arial" w:hAnsi="Arial" w:cs="Arial"/>
          <w:bCs/>
        </w:rPr>
        <w:t>Passo inicial para elaboração da proposta de alteração/reforma curricular:</w:t>
      </w:r>
    </w:p>
    <w:p w:rsidR="000949D2" w:rsidRPr="003E249B" w:rsidRDefault="000949D2" w:rsidP="000949D2">
      <w:pPr>
        <w:spacing w:line="360" w:lineRule="auto"/>
        <w:ind w:firstLine="709"/>
        <w:jc w:val="both"/>
        <w:rPr>
          <w:rFonts w:ascii="Arial" w:hAnsi="Arial" w:cs="Arial"/>
          <w:bCs/>
        </w:rPr>
      </w:pPr>
    </w:p>
    <w:p w:rsidR="000949D2" w:rsidRPr="003E249B" w:rsidRDefault="000949D2" w:rsidP="000949D2">
      <w:pPr>
        <w:spacing w:line="360" w:lineRule="auto"/>
        <w:ind w:firstLine="709"/>
        <w:jc w:val="both"/>
        <w:rPr>
          <w:rFonts w:ascii="Arial" w:hAnsi="Arial" w:cs="Arial"/>
          <w:bCs/>
        </w:rPr>
      </w:pPr>
    </w:p>
    <w:p w:rsidR="000949D2" w:rsidRPr="00904548" w:rsidRDefault="000949D2" w:rsidP="000949D2">
      <w:pPr>
        <w:spacing w:line="360" w:lineRule="auto"/>
        <w:ind w:left="360" w:firstLine="709"/>
        <w:jc w:val="center"/>
        <w:rPr>
          <w:rFonts w:ascii="Arial" w:hAnsi="Arial" w:cs="Arial"/>
          <w:b/>
          <w:bCs/>
        </w:rPr>
      </w:pPr>
      <w:r w:rsidRPr="00904548">
        <w:rPr>
          <w:rFonts w:ascii="Arial" w:hAnsi="Arial" w:cs="Arial"/>
          <w:b/>
          <w:bCs/>
        </w:rPr>
        <w:t>Consulta prévia à legislação</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 Diretrizes Curriculares Nacionais</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 Resoluções</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 Leis</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 Decretos</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 Deliberações</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 PPI e PDI da FURG</w:t>
      </w:r>
    </w:p>
    <w:p w:rsidR="000949D2" w:rsidRPr="003E249B" w:rsidRDefault="000949D2" w:rsidP="000949D2">
      <w:pPr>
        <w:spacing w:line="360" w:lineRule="auto"/>
        <w:ind w:left="360" w:firstLine="709"/>
        <w:jc w:val="both"/>
        <w:rPr>
          <w:rFonts w:ascii="Arial" w:hAnsi="Arial" w:cs="Arial"/>
          <w:bCs/>
        </w:rPr>
      </w:pPr>
    </w:p>
    <w:p w:rsidR="000949D2" w:rsidRDefault="000949D2" w:rsidP="000949D2">
      <w:pPr>
        <w:spacing w:line="360" w:lineRule="auto"/>
        <w:ind w:left="360"/>
        <w:jc w:val="both"/>
        <w:rPr>
          <w:rFonts w:ascii="Arial" w:hAnsi="Arial" w:cs="Arial"/>
          <w:bCs/>
        </w:rPr>
      </w:pPr>
    </w:p>
    <w:p w:rsidR="000949D2" w:rsidRPr="0049516B" w:rsidRDefault="000949D2" w:rsidP="00567903">
      <w:pPr>
        <w:spacing w:line="360" w:lineRule="auto"/>
        <w:jc w:val="both"/>
        <w:rPr>
          <w:rFonts w:ascii="Arial" w:hAnsi="Arial" w:cs="Arial"/>
          <w:b/>
          <w:bCs/>
        </w:rPr>
      </w:pPr>
      <w:r w:rsidRPr="0049516B">
        <w:rPr>
          <w:rFonts w:ascii="Arial" w:hAnsi="Arial" w:cs="Arial"/>
          <w:b/>
          <w:bCs/>
        </w:rPr>
        <w:t>LICENCIATURA:</w:t>
      </w:r>
    </w:p>
    <w:p w:rsidR="000949D2" w:rsidRPr="0049516B" w:rsidRDefault="000949D2" w:rsidP="000949D2">
      <w:pPr>
        <w:spacing w:line="360" w:lineRule="auto"/>
        <w:ind w:left="360" w:firstLine="709"/>
        <w:jc w:val="both"/>
        <w:rPr>
          <w:rFonts w:ascii="Arial" w:hAnsi="Arial" w:cs="Arial"/>
          <w:bCs/>
        </w:rPr>
      </w:pPr>
    </w:p>
    <w:p w:rsidR="00F81C6D" w:rsidRPr="0049516B" w:rsidRDefault="00F81C6D" w:rsidP="00F81C6D">
      <w:pPr>
        <w:spacing w:line="360" w:lineRule="auto"/>
        <w:jc w:val="both"/>
        <w:rPr>
          <w:rFonts w:ascii="Arial" w:hAnsi="Arial" w:cs="Arial"/>
          <w:b/>
          <w:bCs/>
        </w:rPr>
      </w:pPr>
      <w:r w:rsidRPr="0049516B">
        <w:rPr>
          <w:rFonts w:ascii="Arial" w:hAnsi="Arial" w:cs="Arial"/>
          <w:b/>
          <w:bCs/>
        </w:rPr>
        <w:t>RESOLUÇÕES</w:t>
      </w:r>
    </w:p>
    <w:p w:rsidR="00F81C6D" w:rsidRPr="0049516B" w:rsidRDefault="00F81C6D" w:rsidP="0049516B">
      <w:pPr>
        <w:pStyle w:val="PargrafodaLista"/>
        <w:numPr>
          <w:ilvl w:val="0"/>
          <w:numId w:val="11"/>
        </w:numPr>
        <w:spacing w:line="360" w:lineRule="auto"/>
        <w:jc w:val="both"/>
        <w:rPr>
          <w:rFonts w:ascii="Arial" w:hAnsi="Arial" w:cs="Arial"/>
          <w:bCs/>
        </w:rPr>
      </w:pPr>
      <w:r w:rsidRPr="0049516B">
        <w:rPr>
          <w:rFonts w:ascii="Arial" w:hAnsi="Arial" w:cs="Arial"/>
          <w:bCs/>
        </w:rPr>
        <w:t>Res. CNE/CP Nº 2, 1º de Julho de 2015 (Diretrizes para Formação de Professores da Educação Básica</w:t>
      </w:r>
      <w:proofErr w:type="gramStart"/>
      <w:r w:rsidRPr="0049516B">
        <w:rPr>
          <w:rFonts w:ascii="Arial" w:hAnsi="Arial" w:cs="Arial"/>
          <w:bCs/>
        </w:rPr>
        <w:t>)</w:t>
      </w:r>
      <w:proofErr w:type="gramEnd"/>
    </w:p>
    <w:p w:rsidR="00F81C6D" w:rsidRPr="0049516B" w:rsidRDefault="00F81C6D" w:rsidP="0049516B">
      <w:pPr>
        <w:pStyle w:val="PargrafodaLista"/>
        <w:numPr>
          <w:ilvl w:val="0"/>
          <w:numId w:val="11"/>
        </w:numPr>
        <w:spacing w:line="360" w:lineRule="auto"/>
        <w:jc w:val="both"/>
        <w:rPr>
          <w:rFonts w:ascii="Arial" w:hAnsi="Arial" w:cs="Arial"/>
          <w:bCs/>
        </w:rPr>
      </w:pPr>
      <w:r w:rsidRPr="0049516B">
        <w:rPr>
          <w:rFonts w:ascii="TimesNewRomanPS-BoldMT" w:eastAsiaTheme="minorHAnsi" w:hAnsi="TimesNewRomanPS-BoldMT" w:cs="TimesNewRomanPS-BoldMT"/>
          <w:bCs/>
        </w:rPr>
        <w:lastRenderedPageBreak/>
        <w:t>Resolução Nº 1,</w:t>
      </w:r>
      <w:proofErr w:type="gramStart"/>
      <w:r w:rsidRPr="0049516B">
        <w:rPr>
          <w:rFonts w:ascii="TimesNewRomanPS-BoldMT" w:eastAsiaTheme="minorHAnsi" w:hAnsi="TimesNewRomanPS-BoldMT" w:cs="TimesNewRomanPS-BoldMT"/>
          <w:bCs/>
        </w:rPr>
        <w:t xml:space="preserve">  </w:t>
      </w:r>
      <w:proofErr w:type="gramEnd"/>
      <w:r w:rsidRPr="0049516B">
        <w:rPr>
          <w:rFonts w:ascii="TimesNewRomanPS-BoldMT" w:eastAsiaTheme="minorHAnsi" w:hAnsi="TimesNewRomanPS-BoldMT" w:cs="TimesNewRomanPS-BoldMT"/>
          <w:bCs/>
        </w:rPr>
        <w:t>30 de Maio de 2012 (Educação dos Direitos Humanos)</w:t>
      </w:r>
    </w:p>
    <w:p w:rsidR="000949D2" w:rsidRPr="0049516B" w:rsidRDefault="000949D2" w:rsidP="000949D2">
      <w:pPr>
        <w:spacing w:line="360" w:lineRule="auto"/>
        <w:ind w:left="360" w:firstLine="709"/>
        <w:jc w:val="both"/>
        <w:rPr>
          <w:rFonts w:ascii="Arial" w:hAnsi="Arial" w:cs="Arial"/>
          <w:bCs/>
        </w:rPr>
      </w:pPr>
    </w:p>
    <w:p w:rsidR="000949D2" w:rsidRPr="0049516B" w:rsidRDefault="000949D2" w:rsidP="00567903">
      <w:pPr>
        <w:spacing w:line="360" w:lineRule="auto"/>
        <w:jc w:val="both"/>
        <w:rPr>
          <w:rFonts w:ascii="Arial" w:hAnsi="Arial" w:cs="Arial"/>
          <w:b/>
          <w:bCs/>
        </w:rPr>
      </w:pPr>
      <w:r w:rsidRPr="0049516B">
        <w:rPr>
          <w:rFonts w:ascii="Arial" w:hAnsi="Arial" w:cs="Arial"/>
          <w:b/>
          <w:bCs/>
        </w:rPr>
        <w:t xml:space="preserve"> BACHARELADO: </w:t>
      </w:r>
    </w:p>
    <w:p w:rsidR="00567903" w:rsidRPr="0049516B" w:rsidRDefault="00567903" w:rsidP="00567903">
      <w:pPr>
        <w:spacing w:line="360" w:lineRule="auto"/>
        <w:ind w:left="720"/>
        <w:jc w:val="both"/>
        <w:rPr>
          <w:rFonts w:ascii="Arial" w:hAnsi="Arial" w:cs="Arial"/>
          <w:bCs/>
        </w:rPr>
      </w:pPr>
    </w:p>
    <w:p w:rsidR="00F81C6D" w:rsidRPr="0049516B" w:rsidRDefault="00F81C6D" w:rsidP="00F81C6D">
      <w:pPr>
        <w:numPr>
          <w:ilvl w:val="0"/>
          <w:numId w:val="3"/>
        </w:numPr>
        <w:spacing w:line="360" w:lineRule="auto"/>
        <w:jc w:val="both"/>
        <w:rPr>
          <w:rFonts w:ascii="Arial" w:hAnsi="Arial" w:cs="Arial"/>
          <w:bCs/>
        </w:rPr>
      </w:pPr>
      <w:r w:rsidRPr="0049516B">
        <w:rPr>
          <w:rFonts w:ascii="Arial" w:hAnsi="Arial" w:cs="Arial"/>
          <w:bCs/>
        </w:rPr>
        <w:t>Res. CNE/CES 02, de 18 de Junho de 2007 (carga horária mínima</w:t>
      </w:r>
      <w:proofErr w:type="gramStart"/>
      <w:r w:rsidRPr="0049516B">
        <w:rPr>
          <w:rFonts w:ascii="Arial" w:hAnsi="Arial" w:cs="Arial"/>
          <w:bCs/>
        </w:rPr>
        <w:t>)</w:t>
      </w:r>
      <w:proofErr w:type="gramEnd"/>
    </w:p>
    <w:p w:rsidR="00F81C6D" w:rsidRPr="0049516B" w:rsidRDefault="0049516B" w:rsidP="00F81C6D">
      <w:pPr>
        <w:numPr>
          <w:ilvl w:val="0"/>
          <w:numId w:val="3"/>
        </w:numPr>
        <w:spacing w:line="360" w:lineRule="auto"/>
        <w:jc w:val="both"/>
        <w:rPr>
          <w:rFonts w:ascii="Arial" w:hAnsi="Arial" w:cs="Arial"/>
          <w:bCs/>
        </w:rPr>
      </w:pPr>
      <w:r>
        <w:rPr>
          <w:rFonts w:ascii="TimesNewRomanPS-BoldMT" w:eastAsia="Calibri" w:hAnsi="TimesNewRomanPS-BoldMT" w:cs="TimesNewRomanPS-BoldMT"/>
          <w:bCs/>
        </w:rPr>
        <w:t xml:space="preserve">Resolução Nº 1, </w:t>
      </w:r>
      <w:r w:rsidR="00F81C6D" w:rsidRPr="0049516B">
        <w:rPr>
          <w:rFonts w:ascii="TimesNewRomanPS-BoldMT" w:eastAsia="Calibri" w:hAnsi="TimesNewRomanPS-BoldMT" w:cs="TimesNewRomanPS-BoldMT"/>
          <w:bCs/>
        </w:rPr>
        <w:t>30 de Maio de 2012 (Educação dos Direitos Humanos</w:t>
      </w:r>
      <w:proofErr w:type="gramStart"/>
      <w:r w:rsidR="00F81C6D" w:rsidRPr="0049516B">
        <w:rPr>
          <w:rFonts w:ascii="TimesNewRomanPS-BoldMT" w:eastAsia="Calibri" w:hAnsi="TimesNewRomanPS-BoldMT" w:cs="TimesNewRomanPS-BoldMT"/>
          <w:bCs/>
        </w:rPr>
        <w:t>)</w:t>
      </w:r>
      <w:proofErr w:type="gramEnd"/>
    </w:p>
    <w:p w:rsidR="00567903" w:rsidRPr="0049516B" w:rsidRDefault="00F81C6D" w:rsidP="00567903">
      <w:pPr>
        <w:numPr>
          <w:ilvl w:val="0"/>
          <w:numId w:val="3"/>
        </w:numPr>
        <w:spacing w:line="360" w:lineRule="auto"/>
        <w:jc w:val="both"/>
        <w:rPr>
          <w:rFonts w:ascii="Arial" w:hAnsi="Arial" w:cs="Arial"/>
          <w:bCs/>
        </w:rPr>
      </w:pPr>
      <w:r w:rsidRPr="0049516B">
        <w:rPr>
          <w:rFonts w:ascii="TimesNewRomanPS-BoldMT" w:eastAsia="Calibri" w:hAnsi="TimesNewRomanPS-BoldMT" w:cs="TimesNewRomanPS-BoldMT"/>
          <w:bCs/>
        </w:rPr>
        <w:t xml:space="preserve">Diretrizes Específicas para aqueles cursos que possuem.  </w:t>
      </w:r>
    </w:p>
    <w:p w:rsidR="00567903" w:rsidRPr="0049516B" w:rsidRDefault="00567903" w:rsidP="00567903">
      <w:pPr>
        <w:spacing w:line="360" w:lineRule="auto"/>
        <w:ind w:left="720"/>
        <w:jc w:val="both"/>
        <w:rPr>
          <w:rFonts w:ascii="Arial" w:hAnsi="Arial" w:cs="Arial"/>
          <w:bCs/>
        </w:rPr>
      </w:pPr>
    </w:p>
    <w:p w:rsidR="000949D2" w:rsidRPr="0049516B" w:rsidRDefault="000949D2" w:rsidP="00567903">
      <w:pPr>
        <w:spacing w:line="360" w:lineRule="auto"/>
        <w:jc w:val="both"/>
        <w:rPr>
          <w:rFonts w:ascii="Arial" w:hAnsi="Arial" w:cs="Arial"/>
          <w:bCs/>
        </w:rPr>
      </w:pPr>
      <w:r w:rsidRPr="0049516B">
        <w:rPr>
          <w:rFonts w:ascii="Arial" w:hAnsi="Arial" w:cs="Arial"/>
          <w:b/>
          <w:bCs/>
        </w:rPr>
        <w:t>Leis</w:t>
      </w:r>
      <w:r w:rsidR="00567903" w:rsidRPr="0049516B">
        <w:rPr>
          <w:rFonts w:ascii="Arial" w:hAnsi="Arial" w:cs="Arial"/>
          <w:b/>
          <w:bCs/>
        </w:rPr>
        <w:t xml:space="preserve"> tanto para Licenciatura quanto para o Bacharelado</w:t>
      </w:r>
      <w:r w:rsidRPr="0049516B">
        <w:rPr>
          <w:rFonts w:ascii="Arial" w:hAnsi="Arial" w:cs="Arial"/>
          <w:b/>
          <w:bCs/>
        </w:rPr>
        <w:t>:</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numPr>
          <w:ilvl w:val="0"/>
          <w:numId w:val="5"/>
        </w:numPr>
        <w:spacing w:line="360" w:lineRule="auto"/>
        <w:jc w:val="both"/>
        <w:rPr>
          <w:rFonts w:ascii="Arial" w:hAnsi="Arial" w:cs="Arial"/>
          <w:bCs/>
        </w:rPr>
      </w:pPr>
      <w:r w:rsidRPr="003E249B">
        <w:rPr>
          <w:rFonts w:ascii="Arial" w:hAnsi="Arial" w:cs="Arial"/>
          <w:bCs/>
        </w:rPr>
        <w:t>Lei Nº 11.645 de 2008 e Res. CNE/CP Nº 01 de 2004 – Diretrizes Curriculares Nacionais para a educação das relações Étnico-raciais e para o ensino de História e Cultura Afro-brasileira e Indígena</w:t>
      </w:r>
      <w:r w:rsidR="0049516B">
        <w:rPr>
          <w:rFonts w:ascii="Arial" w:hAnsi="Arial" w:cs="Arial"/>
          <w:bCs/>
        </w:rPr>
        <w:t>;</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numPr>
          <w:ilvl w:val="0"/>
          <w:numId w:val="6"/>
        </w:numPr>
        <w:spacing w:line="360" w:lineRule="auto"/>
        <w:jc w:val="both"/>
        <w:rPr>
          <w:rFonts w:ascii="Arial" w:hAnsi="Arial" w:cs="Arial"/>
          <w:bCs/>
        </w:rPr>
      </w:pPr>
      <w:r w:rsidRPr="003E249B">
        <w:rPr>
          <w:rFonts w:ascii="Arial" w:hAnsi="Arial" w:cs="Arial"/>
          <w:bCs/>
        </w:rPr>
        <w:t xml:space="preserve">Lei Nº 9.795 de </w:t>
      </w:r>
      <w:proofErr w:type="gramStart"/>
      <w:r w:rsidRPr="003E249B">
        <w:rPr>
          <w:rFonts w:ascii="Arial" w:hAnsi="Arial" w:cs="Arial"/>
          <w:bCs/>
        </w:rPr>
        <w:t>1999 – Decreto</w:t>
      </w:r>
      <w:proofErr w:type="gramEnd"/>
      <w:r w:rsidRPr="003E249B">
        <w:rPr>
          <w:rFonts w:ascii="Arial" w:hAnsi="Arial" w:cs="Arial"/>
          <w:bCs/>
        </w:rPr>
        <w:t xml:space="preserve"> Nº 4.281 de 2002 – Dispõe sobre as políticas de Educação Ambiental e dá  providências sobre a inclusão dessa discussão no currículo dos cursos de Graduação</w:t>
      </w:r>
      <w:r w:rsidR="0049516B">
        <w:rPr>
          <w:rFonts w:ascii="Arial" w:hAnsi="Arial" w:cs="Arial"/>
          <w:bCs/>
        </w:rPr>
        <w:t>;</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numPr>
          <w:ilvl w:val="0"/>
          <w:numId w:val="7"/>
        </w:numPr>
        <w:spacing w:line="360" w:lineRule="auto"/>
        <w:jc w:val="both"/>
        <w:rPr>
          <w:rFonts w:ascii="Arial" w:hAnsi="Arial" w:cs="Arial"/>
          <w:bCs/>
        </w:rPr>
      </w:pPr>
      <w:r w:rsidRPr="003E249B">
        <w:rPr>
          <w:rFonts w:ascii="Arial" w:hAnsi="Arial" w:cs="Arial"/>
          <w:bCs/>
        </w:rPr>
        <w:t>Decreto Nº 5626 de 2005 – LIBRAS</w:t>
      </w:r>
      <w:r w:rsidR="0049516B">
        <w:rPr>
          <w:rFonts w:ascii="Arial" w:hAnsi="Arial" w:cs="Arial"/>
          <w:bCs/>
        </w:rPr>
        <w:t>;</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numPr>
          <w:ilvl w:val="0"/>
          <w:numId w:val="8"/>
        </w:numPr>
        <w:spacing w:line="360" w:lineRule="auto"/>
        <w:jc w:val="both"/>
        <w:rPr>
          <w:rFonts w:ascii="Arial" w:hAnsi="Arial" w:cs="Arial"/>
          <w:bCs/>
        </w:rPr>
      </w:pPr>
      <w:r w:rsidRPr="003E249B">
        <w:rPr>
          <w:rFonts w:ascii="Arial" w:hAnsi="Arial" w:cs="Arial"/>
          <w:bCs/>
        </w:rPr>
        <w:t>Deliberação Nº 006/2008 – COEPE</w:t>
      </w:r>
      <w:r>
        <w:rPr>
          <w:rFonts w:ascii="Arial" w:hAnsi="Arial" w:cs="Arial"/>
          <w:bCs/>
        </w:rPr>
        <w:t xml:space="preserve"> - </w:t>
      </w:r>
      <w:r w:rsidRPr="003E249B">
        <w:rPr>
          <w:rFonts w:ascii="Arial" w:hAnsi="Arial" w:cs="Arial"/>
          <w:bCs/>
        </w:rPr>
        <w:t>Dispõe sobre apresentação e tramita</w:t>
      </w:r>
      <w:r w:rsidR="0049516B">
        <w:rPr>
          <w:rFonts w:ascii="Arial" w:hAnsi="Arial" w:cs="Arial"/>
          <w:bCs/>
        </w:rPr>
        <w:t xml:space="preserve">ção de propostas de criação de </w:t>
      </w:r>
      <w:r w:rsidRPr="003E249B">
        <w:rPr>
          <w:rFonts w:ascii="Arial" w:hAnsi="Arial" w:cs="Arial"/>
          <w:bCs/>
        </w:rPr>
        <w:t xml:space="preserve">cursos de graduação na FURG. </w:t>
      </w:r>
    </w:p>
    <w:p w:rsidR="000949D2" w:rsidRPr="003E249B" w:rsidRDefault="000949D2" w:rsidP="000949D2">
      <w:pPr>
        <w:spacing w:line="360" w:lineRule="auto"/>
        <w:ind w:left="360" w:firstLine="709"/>
        <w:jc w:val="both"/>
        <w:rPr>
          <w:rFonts w:ascii="Arial" w:hAnsi="Arial" w:cs="Arial"/>
          <w:bCs/>
        </w:rPr>
      </w:pPr>
    </w:p>
    <w:p w:rsidR="000949D2" w:rsidRPr="00904548" w:rsidRDefault="000949D2" w:rsidP="000949D2">
      <w:pPr>
        <w:spacing w:line="360" w:lineRule="auto"/>
        <w:ind w:left="360" w:firstLine="709"/>
        <w:jc w:val="center"/>
        <w:rPr>
          <w:rFonts w:ascii="Arial" w:hAnsi="Arial" w:cs="Arial"/>
          <w:b/>
          <w:bCs/>
        </w:rPr>
      </w:pPr>
      <w:r w:rsidRPr="00904548">
        <w:rPr>
          <w:rFonts w:ascii="Arial" w:hAnsi="Arial" w:cs="Arial"/>
          <w:b/>
          <w:bCs/>
        </w:rPr>
        <w:t>FORMULÁRIO PARA CRIAÇÃO DE CURSOS DE GRADUAÇÃO</w:t>
      </w:r>
    </w:p>
    <w:p w:rsidR="000949D2" w:rsidRPr="00904548" w:rsidRDefault="000949D2" w:rsidP="000949D2">
      <w:pPr>
        <w:spacing w:line="360" w:lineRule="auto"/>
        <w:ind w:left="360" w:firstLine="709"/>
        <w:jc w:val="center"/>
        <w:rPr>
          <w:rFonts w:ascii="Arial" w:hAnsi="Arial" w:cs="Arial"/>
          <w:b/>
          <w:bCs/>
        </w:rPr>
      </w:pPr>
      <w:r w:rsidRPr="00904548">
        <w:rPr>
          <w:rFonts w:ascii="Arial" w:hAnsi="Arial" w:cs="Arial"/>
          <w:b/>
          <w:bCs/>
        </w:rPr>
        <w:t>(ORIENTAÇÕES PARA PREENCHIMENTO)</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numPr>
          <w:ilvl w:val="0"/>
          <w:numId w:val="9"/>
        </w:numPr>
        <w:spacing w:line="360" w:lineRule="auto"/>
        <w:jc w:val="both"/>
        <w:rPr>
          <w:rFonts w:ascii="Arial" w:hAnsi="Arial" w:cs="Arial"/>
          <w:bCs/>
        </w:rPr>
      </w:pPr>
      <w:r w:rsidRPr="003E249B">
        <w:rPr>
          <w:rFonts w:ascii="Arial" w:hAnsi="Arial" w:cs="Arial"/>
          <w:bCs/>
        </w:rPr>
        <w:t xml:space="preserve"> O processo deverá apresentar na primeira folha o memorando solicitando a apreciação da DIADG/PROGRAD</w:t>
      </w:r>
      <w:r w:rsidR="0049516B">
        <w:rPr>
          <w:rFonts w:ascii="Arial" w:hAnsi="Arial" w:cs="Arial"/>
          <w:bCs/>
        </w:rPr>
        <w:t>.</w:t>
      </w:r>
    </w:p>
    <w:p w:rsidR="000949D2" w:rsidRPr="003E249B" w:rsidRDefault="000949D2" w:rsidP="000949D2">
      <w:pPr>
        <w:spacing w:line="360" w:lineRule="auto"/>
        <w:ind w:left="360" w:firstLine="709"/>
        <w:jc w:val="both"/>
        <w:rPr>
          <w:rFonts w:ascii="Arial" w:hAnsi="Arial" w:cs="Arial"/>
          <w:bCs/>
        </w:rPr>
      </w:pPr>
    </w:p>
    <w:p w:rsidR="000949D2" w:rsidRPr="00904548" w:rsidRDefault="000949D2" w:rsidP="000949D2">
      <w:pPr>
        <w:spacing w:line="360" w:lineRule="auto"/>
        <w:ind w:left="360" w:firstLine="709"/>
        <w:jc w:val="center"/>
        <w:rPr>
          <w:rFonts w:ascii="Arial" w:hAnsi="Arial" w:cs="Arial"/>
          <w:b/>
          <w:bCs/>
        </w:rPr>
      </w:pPr>
      <w:r w:rsidRPr="00904548">
        <w:rPr>
          <w:rFonts w:ascii="Arial" w:hAnsi="Arial" w:cs="Arial"/>
          <w:b/>
          <w:bCs/>
        </w:rPr>
        <w:t>1. PROJETO PEDAGÓGICO DO CURSO (PPC)</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lastRenderedPageBreak/>
        <w:tab/>
        <w:t xml:space="preserve">O Projeto Pedagógico do Curso é o documento que delineia a identidade e a concepção educacional do curso, delimitando o planejamento de ações didático-pedagógicas, técnico-científicas e </w:t>
      </w:r>
      <w:proofErr w:type="spellStart"/>
      <w:r w:rsidRPr="003E249B">
        <w:rPr>
          <w:rFonts w:ascii="Arial" w:hAnsi="Arial" w:cs="Arial"/>
          <w:bCs/>
        </w:rPr>
        <w:t>sócio-culturais</w:t>
      </w:r>
      <w:proofErr w:type="spellEnd"/>
      <w:r w:rsidRPr="003E249B">
        <w:rPr>
          <w:rFonts w:ascii="Arial" w:hAnsi="Arial" w:cs="Arial"/>
          <w:bCs/>
        </w:rPr>
        <w:t xml:space="preserve"> que visam à formação acadêmica e profissional do estudante.</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ab/>
        <w:t xml:space="preserve">O processo de elaboração do PPC deve considerar a significativa contribuição de discussões coletivas e diversificadas, estimular </w:t>
      </w:r>
      <w:proofErr w:type="gramStart"/>
      <w:r w:rsidRPr="003E249B">
        <w:rPr>
          <w:rFonts w:ascii="Arial" w:hAnsi="Arial" w:cs="Arial"/>
          <w:bCs/>
        </w:rPr>
        <w:t>a participação da comunidade acadêmica, a flexibilidade curricular, a interdisciplinaridade</w:t>
      </w:r>
      <w:proofErr w:type="gramEnd"/>
      <w:r w:rsidR="00D4108B">
        <w:rPr>
          <w:rFonts w:ascii="Arial" w:hAnsi="Arial" w:cs="Arial"/>
          <w:bCs/>
        </w:rPr>
        <w:t>.</w:t>
      </w:r>
      <w:r w:rsidRPr="003E249B">
        <w:rPr>
          <w:rFonts w:ascii="Arial" w:hAnsi="Arial" w:cs="Arial"/>
          <w:bCs/>
        </w:rPr>
        <w:t xml:space="preserve"> </w:t>
      </w:r>
    </w:p>
    <w:p w:rsidR="000949D2" w:rsidRPr="003E249B" w:rsidRDefault="000949D2" w:rsidP="000949D2">
      <w:pPr>
        <w:spacing w:line="360" w:lineRule="auto"/>
        <w:ind w:left="360" w:firstLine="709"/>
        <w:jc w:val="both"/>
        <w:rPr>
          <w:rFonts w:ascii="Arial" w:hAnsi="Arial" w:cs="Arial"/>
          <w:bCs/>
        </w:rPr>
      </w:pPr>
    </w:p>
    <w:p w:rsidR="000949D2" w:rsidRPr="00904548" w:rsidRDefault="00887638" w:rsidP="00887638">
      <w:pPr>
        <w:spacing w:line="360" w:lineRule="auto"/>
        <w:jc w:val="both"/>
        <w:rPr>
          <w:rFonts w:ascii="Arial" w:hAnsi="Arial" w:cs="Arial"/>
          <w:b/>
          <w:bCs/>
        </w:rPr>
      </w:pPr>
      <w:r w:rsidRPr="00904548">
        <w:rPr>
          <w:rFonts w:ascii="Arial" w:hAnsi="Arial" w:cs="Arial"/>
          <w:b/>
          <w:bCs/>
        </w:rPr>
        <w:t>1.1. HISTÓRICO DO PROCESSO</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Breve relato sobre:</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ab/>
        <w:t>- A formação do contexto nacional, regional e institucional que ensejou a origem da proposta;</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ab/>
        <w:t>- Que pessoas participaram da sua formulação;</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ab/>
        <w:t>- Que articulações foram feitas até ela ser obtida.</w:t>
      </w:r>
    </w:p>
    <w:p w:rsidR="000949D2" w:rsidRPr="003E249B" w:rsidRDefault="000949D2" w:rsidP="000949D2">
      <w:pPr>
        <w:spacing w:line="360" w:lineRule="auto"/>
        <w:ind w:left="360" w:firstLine="709"/>
        <w:jc w:val="both"/>
        <w:rPr>
          <w:rFonts w:ascii="Arial" w:hAnsi="Arial" w:cs="Arial"/>
          <w:bCs/>
        </w:rPr>
      </w:pPr>
    </w:p>
    <w:p w:rsidR="000949D2" w:rsidRPr="00904548" w:rsidRDefault="00887638" w:rsidP="00887638">
      <w:pPr>
        <w:spacing w:line="360" w:lineRule="auto"/>
        <w:rPr>
          <w:rFonts w:ascii="Arial" w:hAnsi="Arial" w:cs="Arial"/>
          <w:b/>
          <w:bCs/>
        </w:rPr>
      </w:pPr>
      <w:r w:rsidRPr="00904548">
        <w:rPr>
          <w:rFonts w:ascii="Arial" w:hAnsi="Arial" w:cs="Arial"/>
          <w:b/>
          <w:bCs/>
        </w:rPr>
        <w:t>1.2. JUSTIFICATIVA DA CRIAÇÃO DO CURSO</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Motivações culturais, técnicas, políticas e econômicas para a implantação do Curso e contribuições para o desenvolvimento regional e nacional e para a inserção institucional no contexto regional e nacional.</w:t>
      </w:r>
    </w:p>
    <w:p w:rsidR="000949D2" w:rsidRPr="003E249B" w:rsidRDefault="000949D2" w:rsidP="000949D2">
      <w:pPr>
        <w:spacing w:line="360" w:lineRule="auto"/>
        <w:ind w:left="360" w:firstLine="709"/>
        <w:jc w:val="both"/>
        <w:rPr>
          <w:rFonts w:ascii="Arial" w:hAnsi="Arial" w:cs="Arial"/>
          <w:bCs/>
        </w:rPr>
      </w:pPr>
    </w:p>
    <w:p w:rsidR="000949D2" w:rsidRPr="00904548" w:rsidRDefault="00887638" w:rsidP="00887638">
      <w:pPr>
        <w:spacing w:line="360" w:lineRule="auto"/>
        <w:rPr>
          <w:rFonts w:ascii="Arial" w:hAnsi="Arial" w:cs="Arial"/>
          <w:b/>
          <w:bCs/>
        </w:rPr>
      </w:pPr>
      <w:r w:rsidRPr="00904548">
        <w:rPr>
          <w:rFonts w:ascii="Arial" w:hAnsi="Arial" w:cs="Arial"/>
          <w:b/>
          <w:bCs/>
        </w:rPr>
        <w:t>1.3. OBJETIVOS DO CURSO</w:t>
      </w:r>
    </w:p>
    <w:p w:rsidR="000949D2" w:rsidRPr="003E249B" w:rsidRDefault="000949D2" w:rsidP="000949D2">
      <w:pPr>
        <w:spacing w:line="360" w:lineRule="auto"/>
        <w:ind w:left="360" w:firstLine="709"/>
        <w:jc w:val="both"/>
        <w:rPr>
          <w:rFonts w:ascii="Arial" w:hAnsi="Arial" w:cs="Arial"/>
          <w:bCs/>
        </w:rPr>
      </w:pPr>
    </w:p>
    <w:p w:rsidR="000949D2" w:rsidRPr="00904548" w:rsidRDefault="000949D2" w:rsidP="000949D2">
      <w:pPr>
        <w:spacing w:line="360" w:lineRule="auto"/>
        <w:ind w:left="360" w:firstLine="709"/>
        <w:jc w:val="both"/>
        <w:rPr>
          <w:rFonts w:ascii="Arial" w:hAnsi="Arial" w:cs="Arial"/>
          <w:b/>
          <w:bCs/>
        </w:rPr>
      </w:pPr>
      <w:r w:rsidRPr="00904548">
        <w:rPr>
          <w:rFonts w:ascii="Arial" w:hAnsi="Arial" w:cs="Arial"/>
          <w:b/>
          <w:bCs/>
        </w:rPr>
        <w:t>1.3.1 Perfil desejável do ingressante</w:t>
      </w:r>
    </w:p>
    <w:p w:rsidR="000949D2" w:rsidRPr="00904548" w:rsidRDefault="000949D2" w:rsidP="000949D2">
      <w:pPr>
        <w:spacing w:line="360" w:lineRule="auto"/>
        <w:ind w:left="360" w:firstLine="709"/>
        <w:jc w:val="both"/>
        <w:rPr>
          <w:rFonts w:ascii="Arial" w:hAnsi="Arial" w:cs="Arial"/>
          <w:b/>
          <w:bCs/>
        </w:rPr>
      </w:pPr>
      <w:r w:rsidRPr="00904548">
        <w:rPr>
          <w:rFonts w:ascii="Arial" w:hAnsi="Arial" w:cs="Arial"/>
          <w:b/>
          <w:bCs/>
        </w:rPr>
        <w:t>1.3.2 Perfil do profissional</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ab/>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ab/>
        <w:t xml:space="preserve">Esclarecer que tipo de profissional o curso pretende formar, mencionando, de forma genérica, os conhecimentos e as competências que o mesmo precisa adquirir durante o curso e os espaços de atuação do egresso. </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lastRenderedPageBreak/>
        <w:tab/>
        <w:t xml:space="preserve">Deve articular-se com os objetivos do curso e com o Projeto Pedagógico Institucional – PPI e o Plano de Desenvolvimento Institucional – PDI. </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ab/>
        <w:t xml:space="preserve">As Diretrizes Curriculares, aprovadas pelo Conselho Nacional de Educação (CNE) para cada curso, deverão ser uma referência, mas os cursos poderão fazer adaptações às demandas da sociedade e do mercado da região e da realidade local. </w:t>
      </w:r>
      <w:r w:rsidRPr="003E249B">
        <w:rPr>
          <w:rFonts w:ascii="Arial" w:hAnsi="Arial" w:cs="Arial"/>
          <w:bCs/>
        </w:rPr>
        <w:tab/>
      </w:r>
    </w:p>
    <w:p w:rsidR="000949D2" w:rsidRPr="003E249B" w:rsidRDefault="000949D2" w:rsidP="000949D2">
      <w:pPr>
        <w:spacing w:line="360" w:lineRule="auto"/>
        <w:ind w:left="360" w:firstLine="709"/>
        <w:jc w:val="both"/>
        <w:rPr>
          <w:rFonts w:ascii="Arial" w:hAnsi="Arial" w:cs="Arial"/>
          <w:bCs/>
        </w:rPr>
      </w:pPr>
    </w:p>
    <w:p w:rsidR="000949D2" w:rsidRPr="00904548" w:rsidRDefault="000949D2" w:rsidP="000949D2">
      <w:pPr>
        <w:spacing w:line="360" w:lineRule="auto"/>
        <w:ind w:left="360" w:firstLine="709"/>
        <w:jc w:val="both"/>
        <w:rPr>
          <w:rFonts w:ascii="Arial" w:hAnsi="Arial" w:cs="Arial"/>
          <w:b/>
          <w:bCs/>
        </w:rPr>
      </w:pPr>
      <w:r w:rsidRPr="00904548">
        <w:rPr>
          <w:rFonts w:ascii="Arial" w:hAnsi="Arial" w:cs="Arial"/>
          <w:b/>
          <w:bCs/>
        </w:rPr>
        <w:t>1.3.3 Competências e habilidades</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ab/>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ab/>
        <w:t>Essas referências servem para organização dos conteúdos e para a avaliação do ensino e da aprendizagem. As Diretrizes Curriculares apresentam listas de competências e habilidades, as quais devem ser analisadas pelos proponentes.</w:t>
      </w:r>
    </w:p>
    <w:p w:rsidR="000949D2" w:rsidRPr="003E249B" w:rsidRDefault="000949D2" w:rsidP="000949D2">
      <w:pPr>
        <w:spacing w:line="360" w:lineRule="auto"/>
        <w:ind w:left="360" w:firstLine="709"/>
        <w:jc w:val="both"/>
        <w:rPr>
          <w:rFonts w:ascii="Arial" w:hAnsi="Arial" w:cs="Arial"/>
          <w:bCs/>
        </w:rPr>
      </w:pPr>
    </w:p>
    <w:p w:rsidR="000949D2" w:rsidRPr="00904548" w:rsidRDefault="00887638" w:rsidP="00887638">
      <w:pPr>
        <w:spacing w:line="360" w:lineRule="auto"/>
        <w:rPr>
          <w:rFonts w:ascii="Arial" w:hAnsi="Arial" w:cs="Arial"/>
          <w:b/>
          <w:bCs/>
        </w:rPr>
      </w:pPr>
      <w:r w:rsidRPr="00904548">
        <w:rPr>
          <w:rFonts w:ascii="Arial" w:hAnsi="Arial" w:cs="Arial"/>
          <w:b/>
          <w:bCs/>
        </w:rPr>
        <w:t xml:space="preserve">1.4. FUNDAMENTOS, ESTRUTURA E DINÂMICA </w:t>
      </w:r>
      <w:proofErr w:type="gramStart"/>
      <w:r w:rsidRPr="00904548">
        <w:rPr>
          <w:rFonts w:ascii="Arial" w:hAnsi="Arial" w:cs="Arial"/>
          <w:b/>
          <w:bCs/>
        </w:rPr>
        <w:t>CURRICULAR</w:t>
      </w:r>
      <w:proofErr w:type="gramEnd"/>
    </w:p>
    <w:p w:rsidR="000949D2" w:rsidRPr="003E249B" w:rsidRDefault="000949D2" w:rsidP="000949D2">
      <w:pPr>
        <w:spacing w:line="360" w:lineRule="auto"/>
        <w:ind w:left="360" w:firstLine="709"/>
        <w:jc w:val="both"/>
        <w:rPr>
          <w:rFonts w:ascii="Arial" w:hAnsi="Arial" w:cs="Arial"/>
          <w:bCs/>
        </w:rPr>
      </w:pPr>
    </w:p>
    <w:p w:rsidR="000949D2" w:rsidRPr="00904548" w:rsidRDefault="000949D2" w:rsidP="0049516B">
      <w:pPr>
        <w:spacing w:line="360" w:lineRule="auto"/>
        <w:jc w:val="both"/>
        <w:rPr>
          <w:rFonts w:ascii="Arial" w:hAnsi="Arial" w:cs="Arial"/>
          <w:b/>
          <w:bCs/>
        </w:rPr>
      </w:pPr>
      <w:r w:rsidRPr="00904548">
        <w:rPr>
          <w:rFonts w:ascii="Arial" w:hAnsi="Arial" w:cs="Arial"/>
          <w:b/>
          <w:bCs/>
        </w:rPr>
        <w:t>1.4.1 Princípios norteadores</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ab/>
        <w:t>Fundamentos teóricos, metodológicos e políticos que orientam as opções pedagógicas e estruturais adotadas.</w:t>
      </w:r>
    </w:p>
    <w:p w:rsidR="000949D2" w:rsidRPr="003E249B" w:rsidRDefault="000949D2" w:rsidP="000949D2">
      <w:pPr>
        <w:spacing w:line="360" w:lineRule="auto"/>
        <w:ind w:left="360" w:firstLine="709"/>
        <w:jc w:val="both"/>
        <w:rPr>
          <w:rFonts w:ascii="Arial" w:hAnsi="Arial" w:cs="Arial"/>
          <w:bCs/>
        </w:rPr>
      </w:pPr>
    </w:p>
    <w:p w:rsidR="000949D2" w:rsidRPr="00904548" w:rsidRDefault="000949D2" w:rsidP="000949D2">
      <w:pPr>
        <w:spacing w:line="360" w:lineRule="auto"/>
        <w:rPr>
          <w:rFonts w:ascii="Arial" w:hAnsi="Arial" w:cs="Arial"/>
          <w:b/>
          <w:bCs/>
        </w:rPr>
      </w:pPr>
      <w:r w:rsidRPr="00904548">
        <w:rPr>
          <w:rFonts w:ascii="Arial" w:hAnsi="Arial" w:cs="Arial"/>
          <w:b/>
          <w:bCs/>
        </w:rPr>
        <w:t>1.4.2 Estrutura curricular</w:t>
      </w:r>
    </w:p>
    <w:p w:rsidR="000949D2" w:rsidRDefault="000949D2" w:rsidP="000949D2">
      <w:pPr>
        <w:spacing w:line="360" w:lineRule="auto"/>
        <w:ind w:firstLine="708"/>
        <w:jc w:val="both"/>
        <w:rPr>
          <w:rFonts w:ascii="Arial" w:hAnsi="Arial" w:cs="Arial"/>
          <w:bCs/>
        </w:rPr>
      </w:pPr>
      <w:r w:rsidRPr="00904548">
        <w:rPr>
          <w:rFonts w:ascii="Arial" w:hAnsi="Arial" w:cs="Arial"/>
          <w:b/>
          <w:bCs/>
        </w:rPr>
        <w:t>1.4.2.1.</w:t>
      </w:r>
      <w:r w:rsidRPr="003E249B">
        <w:rPr>
          <w:rFonts w:ascii="Arial" w:hAnsi="Arial" w:cs="Arial"/>
          <w:bCs/>
        </w:rPr>
        <w:t xml:space="preserve"> Concepções e princípios gerais: ideias básicas da organização curricular, incluindo o enquadramento no regime adequado – seriado ou de matrícula por disciplina.</w:t>
      </w:r>
    </w:p>
    <w:p w:rsidR="000949D2" w:rsidRPr="0049516B" w:rsidRDefault="000949D2" w:rsidP="000949D2">
      <w:pPr>
        <w:spacing w:line="360" w:lineRule="auto"/>
        <w:ind w:firstLine="708"/>
        <w:jc w:val="both"/>
        <w:rPr>
          <w:rFonts w:ascii="Arial" w:hAnsi="Arial" w:cs="Arial"/>
        </w:rPr>
      </w:pPr>
      <w:r w:rsidRPr="0049516B">
        <w:rPr>
          <w:rFonts w:ascii="Arial" w:hAnsi="Arial" w:cs="Arial"/>
        </w:rPr>
        <w:t>1.4.2.2. Regime Acadêmico: Seriado ou Matrícula por disciplina</w:t>
      </w:r>
    </w:p>
    <w:p w:rsidR="000949D2" w:rsidRPr="0049516B" w:rsidRDefault="000949D2" w:rsidP="000949D2">
      <w:pPr>
        <w:spacing w:line="360" w:lineRule="auto"/>
        <w:ind w:firstLine="708"/>
        <w:jc w:val="both"/>
        <w:rPr>
          <w:rFonts w:ascii="Arial" w:hAnsi="Arial" w:cs="Arial"/>
          <w:bCs/>
        </w:rPr>
      </w:pPr>
      <w:r w:rsidRPr="0049516B">
        <w:rPr>
          <w:rFonts w:ascii="Arial" w:hAnsi="Arial" w:cs="Arial"/>
          <w:bCs/>
        </w:rPr>
        <w:t>1.4.2.3. Tempo de Integralização:</w:t>
      </w:r>
    </w:p>
    <w:p w:rsidR="000949D2" w:rsidRPr="0049516B" w:rsidRDefault="000949D2" w:rsidP="000949D2">
      <w:pPr>
        <w:pStyle w:val="PargrafodaLista"/>
        <w:spacing w:line="360" w:lineRule="auto"/>
        <w:ind w:left="0" w:firstLine="708"/>
        <w:jc w:val="both"/>
        <w:rPr>
          <w:rFonts w:ascii="Arial" w:hAnsi="Arial" w:cs="Arial"/>
        </w:rPr>
      </w:pPr>
      <w:r w:rsidRPr="0049516B">
        <w:rPr>
          <w:rFonts w:ascii="Arial" w:hAnsi="Arial" w:cs="Arial"/>
        </w:rPr>
        <w:t xml:space="preserve">    Mínimo:</w:t>
      </w:r>
    </w:p>
    <w:p w:rsidR="000949D2" w:rsidRPr="0049516B" w:rsidRDefault="000949D2" w:rsidP="000949D2">
      <w:pPr>
        <w:pStyle w:val="PargrafodaLista"/>
        <w:spacing w:line="360" w:lineRule="auto"/>
        <w:jc w:val="both"/>
        <w:rPr>
          <w:rFonts w:ascii="Arial" w:hAnsi="Arial" w:cs="Arial"/>
        </w:rPr>
      </w:pPr>
      <w:r w:rsidRPr="0049516B">
        <w:rPr>
          <w:rFonts w:ascii="Arial" w:hAnsi="Arial" w:cs="Arial"/>
        </w:rPr>
        <w:t xml:space="preserve">    Máximo:</w:t>
      </w:r>
    </w:p>
    <w:p w:rsidR="000949D2" w:rsidRPr="003E249B" w:rsidRDefault="000949D2" w:rsidP="000949D2">
      <w:pPr>
        <w:spacing w:line="360" w:lineRule="auto"/>
        <w:ind w:left="360" w:firstLine="709"/>
        <w:jc w:val="both"/>
        <w:rPr>
          <w:rFonts w:ascii="Arial" w:hAnsi="Arial" w:cs="Arial"/>
          <w:bCs/>
        </w:rPr>
      </w:pPr>
    </w:p>
    <w:p w:rsidR="000949D2" w:rsidRPr="00872F81" w:rsidRDefault="000949D2" w:rsidP="000949D2">
      <w:pPr>
        <w:pStyle w:val="PargrafodaLista"/>
        <w:numPr>
          <w:ilvl w:val="2"/>
          <w:numId w:val="10"/>
        </w:numPr>
        <w:jc w:val="both"/>
        <w:rPr>
          <w:rFonts w:ascii="Arial" w:hAnsi="Arial" w:cs="Arial"/>
          <w:b/>
          <w:bCs/>
        </w:rPr>
      </w:pPr>
      <w:r w:rsidRPr="00872F81">
        <w:rPr>
          <w:rFonts w:ascii="Arial" w:hAnsi="Arial" w:cs="Arial"/>
          <w:b/>
          <w:bCs/>
        </w:rPr>
        <w:t>QUADRO RESUMO DE CARGA HORÁRIA</w:t>
      </w:r>
    </w:p>
    <w:p w:rsidR="000949D2" w:rsidRPr="00872F81" w:rsidRDefault="000949D2" w:rsidP="000949D2">
      <w:pPr>
        <w:ind w:left="360"/>
        <w:jc w:val="both"/>
        <w:rPr>
          <w:rFonts w:ascii="Arial" w:hAnsi="Arial" w:cs="Arial"/>
          <w:b/>
          <w:bCs/>
        </w:rPr>
      </w:pPr>
    </w:p>
    <w:p w:rsidR="000949D2" w:rsidRPr="00872F81" w:rsidRDefault="000949D2" w:rsidP="000949D2">
      <w:pPr>
        <w:ind w:left="360"/>
        <w:jc w:val="both"/>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4253"/>
      </w:tblGrid>
      <w:tr w:rsidR="000949D2" w:rsidRPr="00F04DC7" w:rsidTr="001C7051">
        <w:tc>
          <w:tcPr>
            <w:tcW w:w="4673" w:type="dxa"/>
            <w:tcBorders>
              <w:top w:val="single" w:sz="4" w:space="0" w:color="auto"/>
              <w:left w:val="single" w:sz="4" w:space="0" w:color="auto"/>
              <w:bottom w:val="single" w:sz="4" w:space="0" w:color="auto"/>
              <w:right w:val="single" w:sz="4" w:space="0" w:color="auto"/>
            </w:tcBorders>
          </w:tcPr>
          <w:p w:rsidR="000949D2" w:rsidRPr="00F04DC7" w:rsidRDefault="000949D2" w:rsidP="001C7051">
            <w:pPr>
              <w:spacing w:line="360" w:lineRule="auto"/>
              <w:jc w:val="center"/>
              <w:rPr>
                <w:rFonts w:ascii="Arial" w:hAnsi="Arial" w:cs="Arial"/>
                <w:b/>
                <w:bCs/>
              </w:rPr>
            </w:pPr>
            <w:r w:rsidRPr="00F04DC7">
              <w:rPr>
                <w:rFonts w:ascii="Arial" w:hAnsi="Arial" w:cs="Arial"/>
                <w:b/>
                <w:bCs/>
              </w:rPr>
              <w:t>REQUISITOS</w:t>
            </w:r>
          </w:p>
        </w:tc>
        <w:tc>
          <w:tcPr>
            <w:tcW w:w="4253" w:type="dxa"/>
            <w:tcBorders>
              <w:top w:val="single" w:sz="4" w:space="0" w:color="auto"/>
              <w:left w:val="single" w:sz="4" w:space="0" w:color="auto"/>
              <w:bottom w:val="single" w:sz="4" w:space="0" w:color="auto"/>
              <w:right w:val="single" w:sz="4" w:space="0" w:color="auto"/>
            </w:tcBorders>
          </w:tcPr>
          <w:p w:rsidR="000949D2" w:rsidRPr="0049516B" w:rsidRDefault="000949D2" w:rsidP="001C7051">
            <w:pPr>
              <w:spacing w:line="360" w:lineRule="auto"/>
              <w:jc w:val="center"/>
              <w:rPr>
                <w:rFonts w:ascii="Arial" w:hAnsi="Arial" w:cs="Arial"/>
                <w:b/>
                <w:bCs/>
              </w:rPr>
            </w:pPr>
            <w:r w:rsidRPr="0049516B">
              <w:rPr>
                <w:rFonts w:ascii="Arial" w:hAnsi="Arial" w:cs="Arial"/>
                <w:b/>
                <w:bCs/>
              </w:rPr>
              <w:t>CARGA HORÁRIA</w:t>
            </w:r>
          </w:p>
        </w:tc>
      </w:tr>
      <w:tr w:rsidR="000949D2" w:rsidRPr="00F04DC7" w:rsidTr="001C7051">
        <w:trPr>
          <w:trHeight w:val="130"/>
        </w:trPr>
        <w:tc>
          <w:tcPr>
            <w:tcW w:w="4673" w:type="dxa"/>
            <w:tcBorders>
              <w:top w:val="single" w:sz="4" w:space="0" w:color="auto"/>
              <w:left w:val="single" w:sz="4" w:space="0" w:color="auto"/>
              <w:bottom w:val="single" w:sz="4" w:space="0" w:color="auto"/>
              <w:right w:val="single" w:sz="4" w:space="0" w:color="auto"/>
            </w:tcBorders>
          </w:tcPr>
          <w:p w:rsidR="000949D2" w:rsidRPr="00F04DC7" w:rsidRDefault="000949D2" w:rsidP="001C7051">
            <w:pPr>
              <w:spacing w:line="360" w:lineRule="auto"/>
              <w:rPr>
                <w:rFonts w:ascii="Arial" w:hAnsi="Arial" w:cs="Arial"/>
              </w:rPr>
            </w:pPr>
            <w:r w:rsidRPr="00F04DC7">
              <w:rPr>
                <w:rFonts w:ascii="Arial" w:hAnsi="Arial" w:cs="Arial"/>
              </w:rPr>
              <w:t>Disciplinas Obrigatórias</w:t>
            </w:r>
          </w:p>
        </w:tc>
        <w:tc>
          <w:tcPr>
            <w:tcW w:w="4253" w:type="dxa"/>
            <w:tcBorders>
              <w:top w:val="single" w:sz="4" w:space="0" w:color="auto"/>
              <w:left w:val="single" w:sz="4" w:space="0" w:color="auto"/>
              <w:bottom w:val="single" w:sz="4" w:space="0" w:color="auto"/>
              <w:right w:val="single" w:sz="4" w:space="0" w:color="auto"/>
            </w:tcBorders>
          </w:tcPr>
          <w:p w:rsidR="000949D2" w:rsidRPr="00F04DC7" w:rsidRDefault="000949D2" w:rsidP="001C7051">
            <w:pPr>
              <w:spacing w:line="360" w:lineRule="auto"/>
              <w:rPr>
                <w:rFonts w:ascii="Arial" w:hAnsi="Arial" w:cs="Arial"/>
              </w:rPr>
            </w:pPr>
          </w:p>
        </w:tc>
      </w:tr>
      <w:tr w:rsidR="000949D2" w:rsidRPr="00F04DC7" w:rsidTr="001C7051">
        <w:tc>
          <w:tcPr>
            <w:tcW w:w="4673" w:type="dxa"/>
            <w:tcBorders>
              <w:top w:val="single" w:sz="4" w:space="0" w:color="auto"/>
              <w:left w:val="single" w:sz="4" w:space="0" w:color="auto"/>
              <w:bottom w:val="single" w:sz="4" w:space="0" w:color="auto"/>
              <w:right w:val="single" w:sz="4" w:space="0" w:color="auto"/>
            </w:tcBorders>
          </w:tcPr>
          <w:p w:rsidR="000949D2" w:rsidRPr="00F04DC7" w:rsidRDefault="000949D2" w:rsidP="001C7051">
            <w:pPr>
              <w:spacing w:line="360" w:lineRule="auto"/>
              <w:rPr>
                <w:rFonts w:ascii="Arial" w:hAnsi="Arial" w:cs="Arial"/>
              </w:rPr>
            </w:pPr>
            <w:r w:rsidRPr="00F04DC7">
              <w:rPr>
                <w:rFonts w:ascii="Arial" w:hAnsi="Arial" w:cs="Arial"/>
              </w:rPr>
              <w:t>Disciplinas Optativas</w:t>
            </w:r>
          </w:p>
        </w:tc>
        <w:tc>
          <w:tcPr>
            <w:tcW w:w="4253" w:type="dxa"/>
            <w:tcBorders>
              <w:top w:val="single" w:sz="4" w:space="0" w:color="auto"/>
              <w:left w:val="single" w:sz="4" w:space="0" w:color="auto"/>
              <w:bottom w:val="single" w:sz="4" w:space="0" w:color="auto"/>
              <w:right w:val="single" w:sz="4" w:space="0" w:color="auto"/>
            </w:tcBorders>
          </w:tcPr>
          <w:p w:rsidR="000949D2" w:rsidRPr="00F04DC7" w:rsidRDefault="000949D2" w:rsidP="001C7051">
            <w:pPr>
              <w:spacing w:line="360" w:lineRule="auto"/>
              <w:rPr>
                <w:rFonts w:ascii="Arial" w:hAnsi="Arial" w:cs="Arial"/>
              </w:rPr>
            </w:pPr>
          </w:p>
        </w:tc>
      </w:tr>
      <w:tr w:rsidR="000949D2" w:rsidRPr="00F04DC7" w:rsidTr="001C7051">
        <w:tc>
          <w:tcPr>
            <w:tcW w:w="4673" w:type="dxa"/>
            <w:tcBorders>
              <w:top w:val="single" w:sz="4" w:space="0" w:color="auto"/>
              <w:left w:val="single" w:sz="4" w:space="0" w:color="auto"/>
              <w:bottom w:val="single" w:sz="4" w:space="0" w:color="auto"/>
              <w:right w:val="single" w:sz="4" w:space="0" w:color="auto"/>
            </w:tcBorders>
          </w:tcPr>
          <w:p w:rsidR="000949D2" w:rsidRPr="00F04DC7" w:rsidRDefault="000949D2" w:rsidP="001C7051">
            <w:pPr>
              <w:spacing w:line="360" w:lineRule="auto"/>
              <w:rPr>
                <w:rFonts w:ascii="Arial" w:hAnsi="Arial" w:cs="Arial"/>
              </w:rPr>
            </w:pPr>
            <w:r w:rsidRPr="00F04DC7">
              <w:rPr>
                <w:rFonts w:ascii="Arial" w:hAnsi="Arial" w:cs="Arial"/>
              </w:rPr>
              <w:t xml:space="preserve">Atividades Complementares </w:t>
            </w:r>
          </w:p>
          <w:p w:rsidR="000949D2" w:rsidRPr="00F04DC7" w:rsidRDefault="000949D2" w:rsidP="001C7051">
            <w:pPr>
              <w:spacing w:line="360" w:lineRule="auto"/>
              <w:rPr>
                <w:rFonts w:ascii="Arial" w:hAnsi="Arial" w:cs="Arial"/>
              </w:rPr>
            </w:pPr>
            <w:r w:rsidRPr="00F04DC7">
              <w:rPr>
                <w:rFonts w:ascii="Arial" w:hAnsi="Arial" w:cs="Arial"/>
              </w:rPr>
              <w:t>(quando for o caso)</w:t>
            </w:r>
          </w:p>
        </w:tc>
        <w:tc>
          <w:tcPr>
            <w:tcW w:w="4253" w:type="dxa"/>
            <w:tcBorders>
              <w:top w:val="single" w:sz="4" w:space="0" w:color="auto"/>
              <w:left w:val="single" w:sz="4" w:space="0" w:color="auto"/>
              <w:bottom w:val="single" w:sz="4" w:space="0" w:color="auto"/>
              <w:right w:val="single" w:sz="4" w:space="0" w:color="auto"/>
            </w:tcBorders>
          </w:tcPr>
          <w:p w:rsidR="000949D2" w:rsidRPr="00F04DC7" w:rsidRDefault="000949D2" w:rsidP="001C7051">
            <w:pPr>
              <w:spacing w:line="360" w:lineRule="auto"/>
              <w:rPr>
                <w:rFonts w:ascii="Arial" w:hAnsi="Arial" w:cs="Arial"/>
              </w:rPr>
            </w:pPr>
          </w:p>
        </w:tc>
      </w:tr>
      <w:tr w:rsidR="000949D2" w:rsidRPr="00F04DC7" w:rsidTr="001C7051">
        <w:tc>
          <w:tcPr>
            <w:tcW w:w="4673" w:type="dxa"/>
            <w:tcBorders>
              <w:top w:val="single" w:sz="4" w:space="0" w:color="auto"/>
              <w:left w:val="single" w:sz="4" w:space="0" w:color="auto"/>
              <w:bottom w:val="single" w:sz="4" w:space="0" w:color="auto"/>
              <w:right w:val="single" w:sz="4" w:space="0" w:color="auto"/>
            </w:tcBorders>
          </w:tcPr>
          <w:p w:rsidR="000949D2" w:rsidRPr="00F04DC7" w:rsidRDefault="000949D2" w:rsidP="001C7051">
            <w:pPr>
              <w:spacing w:line="276" w:lineRule="auto"/>
              <w:jc w:val="center"/>
              <w:rPr>
                <w:rFonts w:ascii="Arial" w:hAnsi="Arial" w:cs="Arial"/>
                <w:b/>
                <w:bCs/>
              </w:rPr>
            </w:pPr>
            <w:r w:rsidRPr="00F04DC7">
              <w:rPr>
                <w:rFonts w:ascii="Arial" w:hAnsi="Arial" w:cs="Arial"/>
                <w:b/>
                <w:bCs/>
              </w:rPr>
              <w:t>TOTAL</w:t>
            </w:r>
          </w:p>
        </w:tc>
        <w:tc>
          <w:tcPr>
            <w:tcW w:w="4253" w:type="dxa"/>
            <w:tcBorders>
              <w:top w:val="single" w:sz="4" w:space="0" w:color="auto"/>
              <w:left w:val="single" w:sz="4" w:space="0" w:color="auto"/>
              <w:bottom w:val="single" w:sz="4" w:space="0" w:color="auto"/>
              <w:right w:val="single" w:sz="4" w:space="0" w:color="auto"/>
            </w:tcBorders>
          </w:tcPr>
          <w:p w:rsidR="000949D2" w:rsidRPr="00F04DC7" w:rsidRDefault="000949D2" w:rsidP="001C7051">
            <w:pPr>
              <w:spacing w:line="276" w:lineRule="auto"/>
              <w:rPr>
                <w:rFonts w:ascii="Arial" w:hAnsi="Arial" w:cs="Arial"/>
              </w:rPr>
            </w:pPr>
          </w:p>
        </w:tc>
      </w:tr>
    </w:tbl>
    <w:p w:rsidR="000949D2" w:rsidRPr="00872F81" w:rsidRDefault="000949D2" w:rsidP="000949D2">
      <w:pPr>
        <w:rPr>
          <w:rFonts w:ascii="Arial" w:hAnsi="Arial" w:cs="Arial"/>
        </w:rPr>
      </w:pPr>
    </w:p>
    <w:p w:rsidR="000949D2" w:rsidRPr="00C428CB" w:rsidRDefault="000949D2" w:rsidP="000949D2">
      <w:pPr>
        <w:jc w:val="both"/>
        <w:rPr>
          <w:rFonts w:ascii="Arial" w:hAnsi="Arial" w:cs="Arial"/>
        </w:rPr>
      </w:pPr>
      <w:r w:rsidRPr="00C553E6">
        <w:rPr>
          <w:rFonts w:ascii="Arial" w:hAnsi="Arial" w:cs="Arial"/>
          <w:b/>
        </w:rPr>
        <w:t>OBS:</w:t>
      </w:r>
      <w:r w:rsidRPr="00C428CB">
        <w:rPr>
          <w:rFonts w:ascii="Arial" w:hAnsi="Arial" w:cs="Arial"/>
        </w:rPr>
        <w:t xml:space="preserve"> No quadro acima deverá constar toda carga horária dos componentes curriculares exigidos para a integralização do curso. No caso das disciplinas obrigatórias, como por exemplo, </w:t>
      </w:r>
      <w:proofErr w:type="gramStart"/>
      <w:r w:rsidRPr="00C428CB">
        <w:rPr>
          <w:rFonts w:ascii="Arial" w:hAnsi="Arial" w:cs="Arial"/>
        </w:rPr>
        <w:t>Estágio</w:t>
      </w:r>
      <w:r>
        <w:rPr>
          <w:rFonts w:ascii="Arial" w:hAnsi="Arial" w:cs="Arial"/>
        </w:rPr>
        <w:t>,</w:t>
      </w:r>
      <w:r w:rsidRPr="00C428CB">
        <w:rPr>
          <w:rFonts w:ascii="Arial" w:hAnsi="Arial" w:cs="Arial"/>
        </w:rPr>
        <w:t xml:space="preserve"> Trabalho</w:t>
      </w:r>
      <w:proofErr w:type="gramEnd"/>
      <w:r w:rsidRPr="00C428CB">
        <w:rPr>
          <w:rFonts w:ascii="Arial" w:hAnsi="Arial" w:cs="Arial"/>
        </w:rPr>
        <w:t xml:space="preserve"> de Co</w:t>
      </w:r>
      <w:r w:rsidR="00273AFF">
        <w:rPr>
          <w:rFonts w:ascii="Arial" w:hAnsi="Arial" w:cs="Arial"/>
        </w:rPr>
        <w:t>nclusão de Curso</w:t>
      </w:r>
      <w:r>
        <w:rPr>
          <w:rFonts w:ascii="Arial" w:hAnsi="Arial" w:cs="Arial"/>
        </w:rPr>
        <w:t xml:space="preserve">, </w:t>
      </w:r>
      <w:proofErr w:type="spellStart"/>
      <w:r>
        <w:rPr>
          <w:rFonts w:ascii="Arial" w:hAnsi="Arial" w:cs="Arial"/>
        </w:rPr>
        <w:t>etc</w:t>
      </w:r>
      <w:proofErr w:type="spellEnd"/>
      <w:r w:rsidRPr="00C428CB">
        <w:rPr>
          <w:rFonts w:ascii="Arial" w:hAnsi="Arial" w:cs="Arial"/>
        </w:rPr>
        <w:t xml:space="preserve"> (dependerá da especificidade de cada curso) são consideradas componentes </w:t>
      </w:r>
      <w:r w:rsidRPr="0049516B">
        <w:rPr>
          <w:rFonts w:ascii="Arial" w:hAnsi="Arial" w:cs="Arial"/>
        </w:rPr>
        <w:t>obrigatórios e, desta forma, devem constar no cômputo da carga horária de disciplinas obrigatórias. Cabe ressaltar, que o destaque do estágio é em função da legislação que determina a carga horária para alguns cursos. Aqueles cursos que apresentam as Atividades Complementares devem indicar a carga horária mínima para a integralização do curso.</w:t>
      </w:r>
      <w:r w:rsidRPr="00C428CB">
        <w:rPr>
          <w:rFonts w:ascii="Arial" w:hAnsi="Arial" w:cs="Arial"/>
        </w:rPr>
        <w:t xml:space="preserve"> </w:t>
      </w:r>
    </w:p>
    <w:p w:rsidR="000949D2" w:rsidRPr="00F855C1" w:rsidRDefault="000949D2" w:rsidP="000949D2">
      <w:pPr>
        <w:pStyle w:val="PargrafodaLista"/>
        <w:spacing w:line="360" w:lineRule="auto"/>
        <w:jc w:val="both"/>
        <w:rPr>
          <w:rFonts w:ascii="Arial" w:hAnsi="Arial" w:cs="Arial"/>
          <w:color w:val="FF0000"/>
        </w:rPr>
      </w:pPr>
    </w:p>
    <w:p w:rsidR="000949D2" w:rsidRPr="003E249B" w:rsidRDefault="000949D2" w:rsidP="000949D2">
      <w:pPr>
        <w:spacing w:line="360" w:lineRule="auto"/>
        <w:ind w:left="360" w:firstLine="709"/>
        <w:jc w:val="both"/>
        <w:rPr>
          <w:rFonts w:ascii="Arial" w:hAnsi="Arial" w:cs="Arial"/>
          <w:bCs/>
        </w:rPr>
      </w:pPr>
    </w:p>
    <w:p w:rsidR="000949D2" w:rsidRPr="00904548" w:rsidRDefault="000949D2" w:rsidP="000949D2">
      <w:pPr>
        <w:spacing w:line="360" w:lineRule="auto"/>
        <w:jc w:val="both"/>
        <w:rPr>
          <w:rFonts w:ascii="Arial" w:hAnsi="Arial" w:cs="Arial"/>
          <w:bCs/>
        </w:rPr>
      </w:pPr>
      <w:r>
        <w:rPr>
          <w:rFonts w:ascii="Arial" w:hAnsi="Arial" w:cs="Arial"/>
          <w:b/>
          <w:bCs/>
        </w:rPr>
        <w:t>1.4.3</w:t>
      </w:r>
      <w:r w:rsidRPr="00C673A3">
        <w:rPr>
          <w:rFonts w:ascii="Arial" w:hAnsi="Arial" w:cs="Arial"/>
          <w:b/>
          <w:bCs/>
        </w:rPr>
        <w:t>.</w:t>
      </w:r>
      <w:r>
        <w:rPr>
          <w:rFonts w:ascii="Arial" w:hAnsi="Arial" w:cs="Arial"/>
          <w:b/>
          <w:bCs/>
        </w:rPr>
        <w:t>1.</w:t>
      </w:r>
      <w:r w:rsidRPr="00904548">
        <w:rPr>
          <w:rFonts w:ascii="Arial" w:hAnsi="Arial" w:cs="Arial"/>
          <w:bCs/>
        </w:rPr>
        <w:t xml:space="preserve"> Descrição das disciplinas na seguinte ordem</w:t>
      </w:r>
      <w:r>
        <w:rPr>
          <w:rFonts w:ascii="Arial" w:hAnsi="Arial" w:cs="Arial"/>
          <w:bCs/>
        </w:rPr>
        <w:t>:</w:t>
      </w:r>
    </w:p>
    <w:p w:rsidR="000949D2" w:rsidRDefault="000949D2" w:rsidP="000949D2">
      <w:pPr>
        <w:spacing w:line="360" w:lineRule="auto"/>
        <w:jc w:val="both"/>
        <w:rPr>
          <w:rFonts w:ascii="Arial" w:hAnsi="Arial" w:cs="Arial"/>
          <w:bCs/>
        </w:rPr>
      </w:pPr>
    </w:p>
    <w:p w:rsidR="000949D2" w:rsidRPr="00DD4A33" w:rsidRDefault="000949D2" w:rsidP="000949D2">
      <w:pPr>
        <w:spacing w:line="360" w:lineRule="auto"/>
        <w:jc w:val="both"/>
        <w:rPr>
          <w:rFonts w:ascii="Arial" w:hAnsi="Arial" w:cs="Arial"/>
          <w:bCs/>
        </w:rPr>
      </w:pPr>
      <w:r>
        <w:rPr>
          <w:rFonts w:ascii="Arial" w:hAnsi="Arial" w:cs="Arial"/>
          <w:b/>
          <w:bCs/>
        </w:rPr>
        <w:t>1.4.3.1</w:t>
      </w:r>
      <w:r w:rsidRPr="00904548">
        <w:rPr>
          <w:rFonts w:ascii="Arial" w:hAnsi="Arial" w:cs="Arial"/>
          <w:b/>
          <w:bCs/>
        </w:rPr>
        <w:t xml:space="preserve">.1. Inclusão de disciplinas </w:t>
      </w:r>
      <w:r w:rsidRPr="00904548">
        <w:rPr>
          <w:rFonts w:ascii="Arial" w:hAnsi="Arial" w:cs="Arial"/>
          <w:b/>
          <w:bCs/>
          <w:u w:val="single"/>
        </w:rPr>
        <w:t>já existentes</w:t>
      </w:r>
      <w:r w:rsidRPr="00904548">
        <w:rPr>
          <w:rFonts w:ascii="Arial" w:hAnsi="Arial" w:cs="Arial"/>
          <w:b/>
          <w:bCs/>
        </w:rPr>
        <w:t xml:space="preserve"> </w:t>
      </w:r>
    </w:p>
    <w:p w:rsidR="000949D2" w:rsidRDefault="000949D2" w:rsidP="000949D2">
      <w:pPr>
        <w:spacing w:line="360" w:lineRule="auto"/>
        <w:ind w:left="360" w:firstLine="709"/>
        <w:jc w:val="both"/>
        <w:rPr>
          <w:rFonts w:ascii="Arial" w:hAnsi="Arial" w:cs="Arial"/>
          <w:b/>
          <w:bCs/>
        </w:rPr>
      </w:pPr>
      <w:r w:rsidRPr="00904548">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1328"/>
        <w:gridCol w:w="1145"/>
        <w:gridCol w:w="1122"/>
        <w:gridCol w:w="1252"/>
        <w:gridCol w:w="1659"/>
        <w:gridCol w:w="1403"/>
      </w:tblGrid>
      <w:tr w:rsidR="000949D2" w:rsidRPr="00D36DCC" w:rsidTr="001C7051">
        <w:tc>
          <w:tcPr>
            <w:tcW w:w="1175" w:type="dxa"/>
          </w:tcPr>
          <w:p w:rsidR="000949D2" w:rsidRPr="00D36DCC" w:rsidRDefault="000949D2" w:rsidP="001C7051">
            <w:pPr>
              <w:spacing w:line="360" w:lineRule="auto"/>
              <w:jc w:val="both"/>
              <w:rPr>
                <w:rFonts w:ascii="Arial" w:hAnsi="Arial" w:cs="Arial"/>
                <w:bCs/>
              </w:rPr>
            </w:pPr>
            <w:r w:rsidRPr="00D36DCC">
              <w:rPr>
                <w:rFonts w:ascii="Arial" w:hAnsi="Arial" w:cs="Arial"/>
                <w:bCs/>
              </w:rPr>
              <w:t>Código</w:t>
            </w:r>
          </w:p>
        </w:tc>
        <w:tc>
          <w:tcPr>
            <w:tcW w:w="1343" w:type="dxa"/>
          </w:tcPr>
          <w:p w:rsidR="000949D2" w:rsidRPr="00D36DCC" w:rsidRDefault="000949D2" w:rsidP="001C7051">
            <w:pPr>
              <w:spacing w:line="360" w:lineRule="auto"/>
              <w:jc w:val="both"/>
              <w:rPr>
                <w:rFonts w:ascii="Arial" w:hAnsi="Arial" w:cs="Arial"/>
                <w:bCs/>
              </w:rPr>
            </w:pPr>
            <w:r w:rsidRPr="00D36DCC">
              <w:rPr>
                <w:rFonts w:ascii="Arial" w:hAnsi="Arial" w:cs="Arial"/>
                <w:bCs/>
              </w:rPr>
              <w:t>Disciplina</w:t>
            </w:r>
          </w:p>
        </w:tc>
        <w:tc>
          <w:tcPr>
            <w:tcW w:w="1160" w:type="dxa"/>
          </w:tcPr>
          <w:p w:rsidR="000949D2" w:rsidRPr="00D36DCC" w:rsidRDefault="000949D2" w:rsidP="001C7051">
            <w:pPr>
              <w:spacing w:line="360" w:lineRule="auto"/>
              <w:jc w:val="both"/>
              <w:rPr>
                <w:rFonts w:ascii="Arial" w:hAnsi="Arial" w:cs="Arial"/>
                <w:bCs/>
              </w:rPr>
            </w:pPr>
            <w:r w:rsidRPr="00D36DCC">
              <w:rPr>
                <w:rFonts w:ascii="Arial" w:hAnsi="Arial" w:cs="Arial"/>
                <w:bCs/>
              </w:rPr>
              <w:t>Período</w:t>
            </w:r>
          </w:p>
        </w:tc>
        <w:tc>
          <w:tcPr>
            <w:tcW w:w="1140" w:type="dxa"/>
          </w:tcPr>
          <w:p w:rsidR="000949D2" w:rsidRPr="00D36DCC" w:rsidRDefault="000949D2" w:rsidP="001C7051">
            <w:pPr>
              <w:spacing w:line="360" w:lineRule="auto"/>
              <w:jc w:val="both"/>
              <w:rPr>
                <w:rFonts w:ascii="Arial" w:hAnsi="Arial" w:cs="Arial"/>
                <w:bCs/>
              </w:rPr>
            </w:pPr>
            <w:r w:rsidRPr="00D36DCC">
              <w:rPr>
                <w:rFonts w:ascii="Arial" w:hAnsi="Arial" w:cs="Arial"/>
                <w:bCs/>
              </w:rPr>
              <w:t>Caráter</w:t>
            </w:r>
          </w:p>
        </w:tc>
        <w:tc>
          <w:tcPr>
            <w:tcW w:w="1277" w:type="dxa"/>
          </w:tcPr>
          <w:p w:rsidR="000949D2" w:rsidRPr="00D36DCC" w:rsidRDefault="000949D2" w:rsidP="001C7051">
            <w:pPr>
              <w:spacing w:line="360" w:lineRule="auto"/>
              <w:jc w:val="both"/>
              <w:rPr>
                <w:rFonts w:ascii="Arial" w:hAnsi="Arial" w:cs="Arial"/>
                <w:bCs/>
              </w:rPr>
            </w:pPr>
            <w:r w:rsidRPr="00D36DCC">
              <w:rPr>
                <w:rFonts w:ascii="Arial" w:hAnsi="Arial" w:cs="Arial"/>
                <w:bCs/>
              </w:rPr>
              <w:t>Créditos</w:t>
            </w:r>
          </w:p>
        </w:tc>
        <w:tc>
          <w:tcPr>
            <w:tcW w:w="1732" w:type="dxa"/>
          </w:tcPr>
          <w:p w:rsidR="000949D2" w:rsidRPr="00D36DCC" w:rsidRDefault="000949D2" w:rsidP="001C7051">
            <w:pPr>
              <w:spacing w:line="360" w:lineRule="auto"/>
              <w:jc w:val="both"/>
              <w:rPr>
                <w:rFonts w:ascii="Arial" w:hAnsi="Arial" w:cs="Arial"/>
                <w:bCs/>
              </w:rPr>
            </w:pPr>
            <w:r w:rsidRPr="00D36DCC">
              <w:rPr>
                <w:rFonts w:ascii="Arial" w:hAnsi="Arial" w:cs="Arial"/>
                <w:bCs/>
              </w:rPr>
              <w:t>Pré-requisitos</w:t>
            </w:r>
          </w:p>
        </w:tc>
        <w:tc>
          <w:tcPr>
            <w:tcW w:w="1227" w:type="dxa"/>
          </w:tcPr>
          <w:p w:rsidR="000949D2" w:rsidRPr="0049516B" w:rsidRDefault="000949D2" w:rsidP="001C7051">
            <w:pPr>
              <w:spacing w:line="360" w:lineRule="auto"/>
              <w:jc w:val="center"/>
              <w:rPr>
                <w:rFonts w:ascii="Arial" w:hAnsi="Arial" w:cs="Arial"/>
                <w:b/>
                <w:bCs/>
              </w:rPr>
            </w:pPr>
            <w:r w:rsidRPr="0049516B">
              <w:rPr>
                <w:rFonts w:ascii="Arial" w:hAnsi="Arial" w:cs="Arial"/>
                <w:b/>
                <w:bCs/>
              </w:rPr>
              <w:t>Impeditiva</w:t>
            </w:r>
          </w:p>
          <w:p w:rsidR="000949D2" w:rsidRPr="00D36DCC" w:rsidRDefault="000949D2" w:rsidP="001C7051">
            <w:pPr>
              <w:spacing w:line="360" w:lineRule="auto"/>
              <w:jc w:val="both"/>
              <w:rPr>
                <w:rFonts w:ascii="Arial" w:hAnsi="Arial" w:cs="Arial"/>
                <w:bCs/>
              </w:rPr>
            </w:pPr>
            <w:r w:rsidRPr="0049516B">
              <w:rPr>
                <w:rFonts w:ascii="Arial" w:hAnsi="Arial" w:cs="Arial"/>
                <w:b/>
                <w:bCs/>
                <w:sz w:val="16"/>
                <w:szCs w:val="16"/>
              </w:rPr>
              <w:t>(Somente para cursos seriados)</w:t>
            </w:r>
          </w:p>
        </w:tc>
      </w:tr>
    </w:tbl>
    <w:p w:rsidR="000949D2" w:rsidRDefault="000949D2" w:rsidP="000949D2">
      <w:pPr>
        <w:spacing w:line="360" w:lineRule="auto"/>
        <w:ind w:left="360" w:firstLine="709"/>
        <w:jc w:val="both"/>
        <w:rPr>
          <w:rFonts w:ascii="Arial" w:hAnsi="Arial" w:cs="Arial"/>
          <w:b/>
          <w:bCs/>
        </w:rPr>
      </w:pPr>
    </w:p>
    <w:p w:rsidR="000949D2" w:rsidRPr="00C673A3" w:rsidRDefault="000949D2" w:rsidP="000949D2">
      <w:pPr>
        <w:spacing w:line="360" w:lineRule="auto"/>
        <w:jc w:val="both"/>
        <w:rPr>
          <w:rFonts w:ascii="Arial" w:hAnsi="Arial" w:cs="Arial"/>
          <w:b/>
          <w:bCs/>
        </w:rPr>
      </w:pPr>
      <w:r>
        <w:rPr>
          <w:rFonts w:ascii="Arial" w:hAnsi="Arial" w:cs="Arial"/>
          <w:b/>
          <w:bCs/>
        </w:rPr>
        <w:t>OBS.: Na tabela acima deverão</w:t>
      </w:r>
      <w:r w:rsidRPr="00C673A3">
        <w:rPr>
          <w:rFonts w:ascii="Arial" w:hAnsi="Arial" w:cs="Arial"/>
          <w:b/>
          <w:bCs/>
        </w:rPr>
        <w:t xml:space="preserve"> constar todas as disciplinas existentes com as características acima e que comporão o QSL.</w:t>
      </w:r>
    </w:p>
    <w:p w:rsidR="000949D2" w:rsidRPr="003E249B" w:rsidRDefault="000949D2" w:rsidP="000949D2">
      <w:pPr>
        <w:spacing w:line="360" w:lineRule="auto"/>
        <w:jc w:val="both"/>
        <w:rPr>
          <w:rFonts w:ascii="Arial" w:hAnsi="Arial" w:cs="Arial"/>
          <w:bCs/>
        </w:rPr>
      </w:pPr>
      <w:r w:rsidRPr="003E249B">
        <w:rPr>
          <w:rFonts w:ascii="Arial" w:hAnsi="Arial" w:cs="Arial"/>
          <w:bCs/>
        </w:rPr>
        <w:t xml:space="preserve">        </w:t>
      </w:r>
    </w:p>
    <w:p w:rsidR="000949D2" w:rsidRPr="003E249B" w:rsidRDefault="0049516B" w:rsidP="0049516B">
      <w:pPr>
        <w:spacing w:line="360" w:lineRule="auto"/>
        <w:jc w:val="both"/>
        <w:rPr>
          <w:rFonts w:ascii="Arial" w:hAnsi="Arial" w:cs="Arial"/>
          <w:bCs/>
        </w:rPr>
      </w:pPr>
      <w:r>
        <w:rPr>
          <w:rFonts w:ascii="Arial" w:hAnsi="Arial" w:cs="Arial"/>
          <w:b/>
          <w:bCs/>
        </w:rPr>
        <w:t>1.4.3.1</w:t>
      </w:r>
      <w:r w:rsidR="000949D2" w:rsidRPr="00C673A3">
        <w:rPr>
          <w:rFonts w:ascii="Arial" w:hAnsi="Arial" w:cs="Arial"/>
          <w:b/>
          <w:bCs/>
        </w:rPr>
        <w:t>.2.</w:t>
      </w:r>
      <w:r w:rsidR="000949D2" w:rsidRPr="003E249B">
        <w:rPr>
          <w:rFonts w:ascii="Arial" w:hAnsi="Arial" w:cs="Arial"/>
          <w:bCs/>
        </w:rPr>
        <w:t xml:space="preserve"> Criação e inclusão de </w:t>
      </w:r>
      <w:r w:rsidR="000949D2" w:rsidRPr="003E249B">
        <w:rPr>
          <w:rFonts w:ascii="Arial" w:hAnsi="Arial" w:cs="Arial"/>
          <w:bCs/>
          <w:u w:val="single"/>
        </w:rPr>
        <w:t>novas disciplinas</w:t>
      </w:r>
      <w:r w:rsidR="000949D2" w:rsidRPr="003E249B">
        <w:rPr>
          <w:rFonts w:ascii="Arial" w:hAnsi="Arial" w:cs="Arial"/>
          <w:bCs/>
        </w:rPr>
        <w:t xml:space="preserve"> com as características a seguir:</w:t>
      </w:r>
    </w:p>
    <w:p w:rsidR="000949D2" w:rsidRDefault="000949D2" w:rsidP="000949D2">
      <w:pPr>
        <w:spacing w:line="360" w:lineRule="auto"/>
        <w:ind w:left="360" w:firstLine="709"/>
        <w:jc w:val="both"/>
        <w:rPr>
          <w:rFonts w:ascii="Arial" w:hAnsi="Arial" w:cs="Arial"/>
          <w:bCs/>
        </w:rPr>
      </w:pPr>
      <w:r w:rsidRPr="003E249B">
        <w:rPr>
          <w:rFonts w:ascii="Arial" w:hAnsi="Arial" w:cs="Arial"/>
          <w:bCs/>
        </w:rPr>
        <w:tab/>
      </w:r>
      <w:r w:rsidRPr="003E249B">
        <w:rPr>
          <w:rFonts w:ascii="Arial" w:hAnsi="Arial" w:cs="Arial"/>
          <w:bCs/>
        </w:rPr>
        <w:tab/>
        <w:t xml:space="preserve"> </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 xml:space="preserve">Disciplina, Lotação, Código, Duração, Caráter, Localização no QSL, Carga horária total, Carga horária semanal, Créditos, Sistema de avaliação, </w:t>
      </w:r>
      <w:r w:rsidRPr="0049516B">
        <w:rPr>
          <w:rFonts w:ascii="Arial" w:hAnsi="Arial" w:cs="Arial"/>
          <w:bCs/>
        </w:rPr>
        <w:t>Pré-requisito, Impeditiva, Ementa.</w:t>
      </w:r>
    </w:p>
    <w:p w:rsidR="000949D2" w:rsidRPr="003E249B" w:rsidRDefault="000949D2" w:rsidP="000949D2">
      <w:pPr>
        <w:spacing w:line="360" w:lineRule="auto"/>
        <w:ind w:left="360" w:firstLine="709"/>
        <w:jc w:val="both"/>
        <w:rPr>
          <w:rFonts w:ascii="Arial" w:hAnsi="Arial" w:cs="Arial"/>
          <w:bCs/>
        </w:rPr>
      </w:pPr>
    </w:p>
    <w:p w:rsidR="000949D2" w:rsidRPr="00C673A3" w:rsidRDefault="000949D2" w:rsidP="000949D2">
      <w:pPr>
        <w:spacing w:line="360" w:lineRule="auto"/>
        <w:ind w:left="360" w:firstLine="709"/>
        <w:jc w:val="both"/>
        <w:rPr>
          <w:rFonts w:ascii="Arial" w:hAnsi="Arial" w:cs="Arial"/>
          <w:b/>
          <w:bCs/>
        </w:rPr>
      </w:pPr>
      <w:r w:rsidRPr="00C673A3">
        <w:rPr>
          <w:rFonts w:ascii="Arial" w:hAnsi="Arial" w:cs="Arial"/>
          <w:b/>
          <w:bCs/>
          <w:u w:val="single"/>
        </w:rPr>
        <w:t>Exemplo</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Disciplina: Práticas Corporais de Aventura na Natureza</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Lotação: Instituto de Educação</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Código: a determinar</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Duração: Semestral</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Caráter: optativa</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Localização no QSL: 5º semestre</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Carga horária total: 30 horas</w:t>
      </w:r>
    </w:p>
    <w:p w:rsidR="000949D2" w:rsidRDefault="000949D2" w:rsidP="000949D2">
      <w:pPr>
        <w:spacing w:line="360" w:lineRule="auto"/>
        <w:ind w:left="360" w:firstLine="709"/>
        <w:jc w:val="both"/>
        <w:rPr>
          <w:rFonts w:ascii="Arial" w:hAnsi="Arial" w:cs="Arial"/>
          <w:bCs/>
        </w:rPr>
      </w:pPr>
      <w:r w:rsidRPr="003E249B">
        <w:rPr>
          <w:rFonts w:ascii="Arial" w:hAnsi="Arial" w:cs="Arial"/>
          <w:bCs/>
        </w:rPr>
        <w:t xml:space="preserve">Carga horária semanal: </w:t>
      </w:r>
      <w:proofErr w:type="gramStart"/>
      <w:r w:rsidRPr="003E249B">
        <w:rPr>
          <w:rFonts w:ascii="Arial" w:hAnsi="Arial" w:cs="Arial"/>
          <w:bCs/>
        </w:rPr>
        <w:t>2</w:t>
      </w:r>
      <w:proofErr w:type="gramEnd"/>
      <w:r w:rsidRPr="003E249B">
        <w:rPr>
          <w:rFonts w:ascii="Arial" w:hAnsi="Arial" w:cs="Arial"/>
          <w:bCs/>
        </w:rPr>
        <w:t xml:space="preserve"> aulas                </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 xml:space="preserve">Créditos: </w:t>
      </w:r>
      <w:proofErr w:type="gramStart"/>
      <w:r w:rsidRPr="003E249B">
        <w:rPr>
          <w:rFonts w:ascii="Arial" w:hAnsi="Arial" w:cs="Arial"/>
          <w:bCs/>
        </w:rPr>
        <w:t>2</w:t>
      </w:r>
      <w:proofErr w:type="gramEnd"/>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Sistema de avaliação: I</w:t>
      </w:r>
    </w:p>
    <w:p w:rsidR="000949D2" w:rsidRDefault="000949D2" w:rsidP="000949D2">
      <w:pPr>
        <w:spacing w:line="360" w:lineRule="auto"/>
        <w:ind w:left="360" w:firstLine="709"/>
        <w:jc w:val="both"/>
        <w:rPr>
          <w:rFonts w:ascii="Arial" w:hAnsi="Arial" w:cs="Arial"/>
          <w:bCs/>
        </w:rPr>
      </w:pPr>
      <w:r w:rsidRPr="003E249B">
        <w:rPr>
          <w:rFonts w:ascii="Arial" w:hAnsi="Arial" w:cs="Arial"/>
          <w:bCs/>
        </w:rPr>
        <w:t>Pré-requisito: não tem</w:t>
      </w:r>
    </w:p>
    <w:p w:rsidR="000949D2" w:rsidRPr="0049516B" w:rsidRDefault="000949D2" w:rsidP="000949D2">
      <w:pPr>
        <w:spacing w:line="360" w:lineRule="auto"/>
        <w:ind w:left="360" w:firstLine="709"/>
        <w:jc w:val="both"/>
        <w:rPr>
          <w:rFonts w:ascii="Arial" w:hAnsi="Arial" w:cs="Arial"/>
          <w:bCs/>
        </w:rPr>
      </w:pPr>
      <w:r w:rsidRPr="0049516B">
        <w:rPr>
          <w:rFonts w:ascii="Arial" w:hAnsi="Arial" w:cs="Arial"/>
          <w:bCs/>
        </w:rPr>
        <w:t>Impeditiva: sim ou não</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 xml:space="preserve">Ementa: A Educação Física e sua interface com o meio ambiente: conceitos, princípios, campos de aplicação, [...], assim como equipamentos e normas de segurança. Inclusão pedagógica de práticas corporais em ambientes naturais desenvolvidos a partir de uma abordagem </w:t>
      </w:r>
      <w:proofErr w:type="spellStart"/>
      <w:r w:rsidRPr="003E249B">
        <w:rPr>
          <w:rFonts w:ascii="Arial" w:hAnsi="Arial" w:cs="Arial"/>
          <w:bCs/>
        </w:rPr>
        <w:t>eco-educativa</w:t>
      </w:r>
      <w:proofErr w:type="spellEnd"/>
      <w:r w:rsidRPr="003E249B">
        <w:rPr>
          <w:rFonts w:ascii="Arial" w:hAnsi="Arial" w:cs="Arial"/>
          <w:bCs/>
        </w:rPr>
        <w:t>.</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Bibliografia:</w:t>
      </w:r>
      <w:r>
        <w:rPr>
          <w:rFonts w:ascii="Arial" w:hAnsi="Arial" w:cs="Arial"/>
          <w:bCs/>
        </w:rPr>
        <w:t xml:space="preserve"> </w:t>
      </w:r>
      <w:r w:rsidRPr="003E249B">
        <w:rPr>
          <w:rFonts w:ascii="Arial" w:hAnsi="Arial" w:cs="Arial"/>
          <w:bCs/>
        </w:rPr>
        <w:t>Para as disciplinas do primeiro ano do curso: Bibliografia básica (</w:t>
      </w:r>
      <w:proofErr w:type="gramStart"/>
      <w:r w:rsidRPr="003E249B">
        <w:rPr>
          <w:rFonts w:ascii="Arial" w:hAnsi="Arial" w:cs="Arial"/>
          <w:bCs/>
        </w:rPr>
        <w:t>3</w:t>
      </w:r>
      <w:proofErr w:type="gramEnd"/>
      <w:r w:rsidRPr="003E249B">
        <w:rPr>
          <w:rFonts w:ascii="Arial" w:hAnsi="Arial" w:cs="Arial"/>
          <w:bCs/>
        </w:rPr>
        <w:t xml:space="preserve"> indicaçõe</w:t>
      </w:r>
      <w:r w:rsidR="00273AFF">
        <w:rPr>
          <w:rFonts w:ascii="Arial" w:hAnsi="Arial" w:cs="Arial"/>
          <w:bCs/>
        </w:rPr>
        <w:t>s), bibliografia complementar (</w:t>
      </w:r>
      <w:r w:rsidRPr="003E249B">
        <w:rPr>
          <w:rFonts w:ascii="Arial" w:hAnsi="Arial" w:cs="Arial"/>
          <w:bCs/>
        </w:rPr>
        <w:t>5 indicações), software necessário (se for o caso).</w:t>
      </w:r>
    </w:p>
    <w:p w:rsidR="000949D2" w:rsidRPr="003E249B" w:rsidRDefault="000949D2" w:rsidP="000949D2">
      <w:pPr>
        <w:spacing w:line="360" w:lineRule="auto"/>
        <w:ind w:left="360" w:firstLine="709"/>
        <w:jc w:val="both"/>
        <w:rPr>
          <w:rFonts w:ascii="Arial" w:hAnsi="Arial" w:cs="Arial"/>
          <w:bCs/>
        </w:rPr>
      </w:pPr>
    </w:p>
    <w:p w:rsidR="000949D2" w:rsidRPr="003E249B" w:rsidRDefault="0049516B" w:rsidP="0049516B">
      <w:pPr>
        <w:spacing w:line="360" w:lineRule="auto"/>
        <w:jc w:val="both"/>
        <w:rPr>
          <w:rFonts w:ascii="Arial" w:hAnsi="Arial" w:cs="Arial"/>
          <w:bCs/>
        </w:rPr>
      </w:pPr>
      <w:r>
        <w:rPr>
          <w:rFonts w:ascii="Arial" w:hAnsi="Arial" w:cs="Arial"/>
          <w:b/>
          <w:bCs/>
        </w:rPr>
        <w:t>1.4.3.1</w:t>
      </w:r>
      <w:r w:rsidR="000949D2" w:rsidRPr="00C673A3">
        <w:rPr>
          <w:rFonts w:ascii="Arial" w:hAnsi="Arial" w:cs="Arial"/>
          <w:b/>
          <w:bCs/>
        </w:rPr>
        <w:t>.3.</w:t>
      </w:r>
      <w:r w:rsidR="000949D2" w:rsidRPr="003E249B">
        <w:rPr>
          <w:rFonts w:ascii="Arial" w:hAnsi="Arial" w:cs="Arial"/>
          <w:bCs/>
        </w:rPr>
        <w:t xml:space="preserve"> Carga hor</w:t>
      </w:r>
      <w:r w:rsidR="000949D2">
        <w:rPr>
          <w:rFonts w:ascii="Arial" w:hAnsi="Arial" w:cs="Arial"/>
          <w:bCs/>
        </w:rPr>
        <w:t xml:space="preserve">ária mínima em disciplinas ou </w:t>
      </w:r>
      <w:r w:rsidR="000949D2" w:rsidRPr="003E249B">
        <w:rPr>
          <w:rFonts w:ascii="Arial" w:hAnsi="Arial" w:cs="Arial"/>
          <w:bCs/>
        </w:rPr>
        <w:t>atividades optativas</w:t>
      </w:r>
      <w:proofErr w:type="gramStart"/>
      <w:r w:rsidR="000949D2" w:rsidRPr="003E249B">
        <w:rPr>
          <w:rFonts w:ascii="Arial" w:hAnsi="Arial" w:cs="Arial"/>
          <w:bCs/>
        </w:rPr>
        <w:t>, se for</w:t>
      </w:r>
      <w:proofErr w:type="gramEnd"/>
      <w:r w:rsidR="000949D2" w:rsidRPr="003E249B">
        <w:rPr>
          <w:rFonts w:ascii="Arial" w:hAnsi="Arial" w:cs="Arial"/>
          <w:bCs/>
        </w:rPr>
        <w:t xml:space="preserve"> o caso; </w:t>
      </w:r>
      <w:r w:rsidR="000949D2" w:rsidRPr="003E249B">
        <w:rPr>
          <w:rFonts w:ascii="Arial" w:hAnsi="Arial" w:cs="Arial"/>
          <w:bCs/>
        </w:rPr>
        <w:tab/>
      </w:r>
      <w:r w:rsidR="000949D2" w:rsidRPr="003E249B">
        <w:rPr>
          <w:rFonts w:ascii="Arial" w:hAnsi="Arial" w:cs="Arial"/>
          <w:bCs/>
        </w:rPr>
        <w:tab/>
        <w:t xml:space="preserve">              </w:t>
      </w:r>
    </w:p>
    <w:p w:rsidR="000949D2" w:rsidRPr="003E249B" w:rsidRDefault="000949D2" w:rsidP="000949D2">
      <w:pPr>
        <w:spacing w:line="360" w:lineRule="auto"/>
        <w:ind w:left="360" w:firstLine="709"/>
        <w:jc w:val="both"/>
        <w:rPr>
          <w:rFonts w:ascii="Arial" w:hAnsi="Arial" w:cs="Arial"/>
          <w:bCs/>
        </w:rPr>
      </w:pPr>
    </w:p>
    <w:p w:rsidR="000949D2" w:rsidRPr="003E249B" w:rsidRDefault="0049516B" w:rsidP="0049516B">
      <w:pPr>
        <w:spacing w:line="360" w:lineRule="auto"/>
        <w:jc w:val="both"/>
        <w:rPr>
          <w:rFonts w:ascii="Arial" w:hAnsi="Arial" w:cs="Arial"/>
          <w:bCs/>
        </w:rPr>
      </w:pPr>
      <w:r>
        <w:rPr>
          <w:rFonts w:ascii="Arial" w:hAnsi="Arial" w:cs="Arial"/>
          <w:b/>
          <w:bCs/>
        </w:rPr>
        <w:t xml:space="preserve"> 1.4.3.1</w:t>
      </w:r>
      <w:r w:rsidR="000949D2" w:rsidRPr="00C673A3">
        <w:rPr>
          <w:rFonts w:ascii="Arial" w:hAnsi="Arial" w:cs="Arial"/>
          <w:b/>
          <w:bCs/>
        </w:rPr>
        <w:t>.4.</w:t>
      </w:r>
      <w:r w:rsidR="000949D2" w:rsidRPr="003E249B">
        <w:rPr>
          <w:rFonts w:ascii="Arial" w:hAnsi="Arial" w:cs="Arial"/>
          <w:bCs/>
        </w:rPr>
        <w:t xml:space="preserve"> Descrição geral das Atividades Complementares</w:t>
      </w:r>
      <w:r w:rsidR="00196AB2">
        <w:rPr>
          <w:rFonts w:ascii="Arial" w:hAnsi="Arial" w:cs="Arial"/>
          <w:bCs/>
        </w:rPr>
        <w:t>;</w:t>
      </w:r>
      <w:r w:rsidR="000949D2" w:rsidRPr="003E249B">
        <w:rPr>
          <w:rFonts w:ascii="Arial" w:hAnsi="Arial" w:cs="Arial"/>
          <w:bCs/>
        </w:rPr>
        <w:t xml:space="preserve"> </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ab/>
      </w:r>
      <w:r w:rsidRPr="003E249B">
        <w:rPr>
          <w:rFonts w:ascii="Arial" w:hAnsi="Arial" w:cs="Arial"/>
          <w:bCs/>
        </w:rPr>
        <w:tab/>
        <w:t>Colocar uma frase que expresse que a regulamentação das Atividades Complementares (atividades que serão reconhecidas, pontuação, validação, avaliação e registro) será disciplinada pela coordenação de Curso e NDE.</w:t>
      </w:r>
    </w:p>
    <w:p w:rsidR="000949D2" w:rsidRPr="003E249B" w:rsidRDefault="000949D2" w:rsidP="000949D2">
      <w:pPr>
        <w:spacing w:line="360" w:lineRule="auto"/>
        <w:ind w:left="360" w:firstLine="709"/>
        <w:jc w:val="both"/>
        <w:rPr>
          <w:rFonts w:ascii="Arial" w:hAnsi="Arial" w:cs="Arial"/>
          <w:bCs/>
        </w:rPr>
      </w:pPr>
    </w:p>
    <w:p w:rsidR="000949D2" w:rsidRPr="003E249B" w:rsidRDefault="0049516B" w:rsidP="0049516B">
      <w:pPr>
        <w:spacing w:line="360" w:lineRule="auto"/>
        <w:jc w:val="both"/>
        <w:rPr>
          <w:rFonts w:ascii="Arial" w:hAnsi="Arial" w:cs="Arial"/>
          <w:bCs/>
        </w:rPr>
      </w:pPr>
      <w:r>
        <w:rPr>
          <w:rFonts w:ascii="Arial" w:hAnsi="Arial" w:cs="Arial"/>
          <w:b/>
          <w:bCs/>
        </w:rPr>
        <w:t>1.4.3.1</w:t>
      </w:r>
      <w:r w:rsidR="000949D2" w:rsidRPr="00C673A3">
        <w:rPr>
          <w:rFonts w:ascii="Arial" w:hAnsi="Arial" w:cs="Arial"/>
          <w:b/>
          <w:bCs/>
        </w:rPr>
        <w:t>.5.</w:t>
      </w:r>
      <w:r w:rsidR="000949D2" w:rsidRPr="003E249B">
        <w:rPr>
          <w:rFonts w:ascii="Arial" w:hAnsi="Arial" w:cs="Arial"/>
          <w:bCs/>
        </w:rPr>
        <w:t xml:space="preserve"> Organização geral do(s) Estágio(s) </w:t>
      </w:r>
      <w:proofErr w:type="gramStart"/>
      <w:r w:rsidR="000949D2" w:rsidRPr="003E249B">
        <w:rPr>
          <w:rFonts w:ascii="Arial" w:hAnsi="Arial" w:cs="Arial"/>
          <w:bCs/>
        </w:rPr>
        <w:t>Curricular(</w:t>
      </w:r>
      <w:proofErr w:type="spellStart"/>
      <w:proofErr w:type="gramEnd"/>
      <w:r w:rsidR="000949D2" w:rsidRPr="003E249B">
        <w:rPr>
          <w:rFonts w:ascii="Arial" w:hAnsi="Arial" w:cs="Arial"/>
          <w:bCs/>
        </w:rPr>
        <w:t>es</w:t>
      </w:r>
      <w:proofErr w:type="spellEnd"/>
      <w:r w:rsidR="000949D2" w:rsidRPr="003E249B">
        <w:rPr>
          <w:rFonts w:ascii="Arial" w:hAnsi="Arial" w:cs="Arial"/>
          <w:bCs/>
        </w:rPr>
        <w:t>)</w:t>
      </w:r>
      <w:r w:rsidR="00196AB2">
        <w:rPr>
          <w:rFonts w:ascii="Arial" w:hAnsi="Arial" w:cs="Arial"/>
          <w:bCs/>
        </w:rPr>
        <w:t>;</w:t>
      </w:r>
      <w:r w:rsidR="000949D2" w:rsidRPr="003E249B">
        <w:rPr>
          <w:rFonts w:ascii="Arial" w:hAnsi="Arial" w:cs="Arial"/>
          <w:bCs/>
        </w:rPr>
        <w:t xml:space="preserve"> </w:t>
      </w:r>
    </w:p>
    <w:p w:rsidR="000949D2" w:rsidRPr="003E249B" w:rsidRDefault="000949D2" w:rsidP="000949D2">
      <w:pPr>
        <w:spacing w:line="360" w:lineRule="auto"/>
        <w:ind w:left="360" w:firstLine="709"/>
        <w:jc w:val="both"/>
        <w:rPr>
          <w:rFonts w:ascii="Arial" w:hAnsi="Arial" w:cs="Arial"/>
          <w:bCs/>
        </w:rPr>
      </w:pPr>
      <w:r>
        <w:rPr>
          <w:rFonts w:ascii="Arial" w:hAnsi="Arial" w:cs="Arial"/>
          <w:bCs/>
        </w:rPr>
        <w:t xml:space="preserve"> </w:t>
      </w:r>
      <w:r>
        <w:rPr>
          <w:rFonts w:ascii="Arial" w:hAnsi="Arial" w:cs="Arial"/>
          <w:bCs/>
        </w:rPr>
        <w:tab/>
      </w:r>
      <w:r w:rsidRPr="003E249B">
        <w:rPr>
          <w:rFonts w:ascii="Arial" w:hAnsi="Arial" w:cs="Arial"/>
          <w:bCs/>
        </w:rPr>
        <w:t>Colocar uma frase que expresse que a regulamentação dos Estágios Curriculares (metodologia de execução, va</w:t>
      </w:r>
      <w:r w:rsidR="00273AFF">
        <w:rPr>
          <w:rFonts w:ascii="Arial" w:hAnsi="Arial" w:cs="Arial"/>
          <w:bCs/>
        </w:rPr>
        <w:t xml:space="preserve">lidação, avaliação e registro) </w:t>
      </w:r>
      <w:r w:rsidRPr="003E249B">
        <w:rPr>
          <w:rFonts w:ascii="Arial" w:hAnsi="Arial" w:cs="Arial"/>
          <w:bCs/>
        </w:rPr>
        <w:t>será disciplinada pela coordenação de Curso e NDE.</w:t>
      </w:r>
    </w:p>
    <w:p w:rsidR="0049516B" w:rsidRDefault="0049516B" w:rsidP="000949D2">
      <w:pPr>
        <w:spacing w:line="360" w:lineRule="auto"/>
        <w:jc w:val="both"/>
        <w:rPr>
          <w:rFonts w:ascii="Arial" w:hAnsi="Arial" w:cs="Arial"/>
          <w:bCs/>
        </w:rPr>
      </w:pPr>
    </w:p>
    <w:p w:rsidR="000949D2" w:rsidRPr="003E249B" w:rsidRDefault="0049516B" w:rsidP="000949D2">
      <w:pPr>
        <w:spacing w:line="360" w:lineRule="auto"/>
        <w:jc w:val="both"/>
        <w:rPr>
          <w:rFonts w:ascii="Arial" w:hAnsi="Arial" w:cs="Arial"/>
          <w:bCs/>
        </w:rPr>
      </w:pPr>
      <w:r>
        <w:rPr>
          <w:rFonts w:ascii="Arial" w:hAnsi="Arial" w:cs="Arial"/>
          <w:b/>
          <w:bCs/>
        </w:rPr>
        <w:t>1.4.3.1</w:t>
      </w:r>
      <w:r w:rsidR="000949D2" w:rsidRPr="00C673A3">
        <w:rPr>
          <w:rFonts w:ascii="Arial" w:hAnsi="Arial" w:cs="Arial"/>
          <w:b/>
          <w:bCs/>
        </w:rPr>
        <w:t>.6.</w:t>
      </w:r>
      <w:r w:rsidR="000949D2" w:rsidRPr="003E249B">
        <w:rPr>
          <w:rFonts w:ascii="Arial" w:hAnsi="Arial" w:cs="Arial"/>
          <w:bCs/>
        </w:rPr>
        <w:t xml:space="preserve"> Organização geral do Trabalho de Conclusão de Curso</w:t>
      </w:r>
      <w:r w:rsidR="00196AB2">
        <w:rPr>
          <w:rFonts w:ascii="Arial" w:hAnsi="Arial" w:cs="Arial"/>
          <w:bCs/>
        </w:rPr>
        <w:t>;</w:t>
      </w:r>
      <w:r w:rsidR="000949D2" w:rsidRPr="003E249B">
        <w:rPr>
          <w:rFonts w:ascii="Arial" w:hAnsi="Arial" w:cs="Arial"/>
          <w:bCs/>
        </w:rPr>
        <w:t xml:space="preserve"> </w:t>
      </w:r>
    </w:p>
    <w:p w:rsidR="000949D2" w:rsidRPr="003E249B" w:rsidRDefault="000949D2" w:rsidP="000949D2">
      <w:pPr>
        <w:spacing w:line="360" w:lineRule="auto"/>
        <w:ind w:left="360" w:firstLine="709"/>
        <w:jc w:val="both"/>
        <w:rPr>
          <w:rFonts w:ascii="Arial" w:hAnsi="Arial" w:cs="Arial"/>
          <w:bCs/>
        </w:rPr>
      </w:pPr>
      <w:r>
        <w:rPr>
          <w:rFonts w:ascii="Arial" w:hAnsi="Arial" w:cs="Arial"/>
          <w:bCs/>
        </w:rPr>
        <w:t xml:space="preserve"> </w:t>
      </w:r>
      <w:r>
        <w:rPr>
          <w:rFonts w:ascii="Arial" w:hAnsi="Arial" w:cs="Arial"/>
          <w:bCs/>
        </w:rPr>
        <w:tab/>
      </w:r>
      <w:r w:rsidRPr="003E249B">
        <w:rPr>
          <w:rFonts w:ascii="Arial" w:hAnsi="Arial" w:cs="Arial"/>
          <w:bCs/>
        </w:rPr>
        <w:t>Colocar uma frase que expresse que a regulamentação do Trabalho de Conclusão de Curso (metodologia de execução, validação,</w:t>
      </w:r>
      <w:r w:rsidR="00273AFF">
        <w:rPr>
          <w:rFonts w:ascii="Arial" w:hAnsi="Arial" w:cs="Arial"/>
          <w:bCs/>
        </w:rPr>
        <w:t xml:space="preserve"> avaliação; bancas e registro) </w:t>
      </w:r>
      <w:r w:rsidRPr="003E249B">
        <w:rPr>
          <w:rFonts w:ascii="Arial" w:hAnsi="Arial" w:cs="Arial"/>
          <w:bCs/>
        </w:rPr>
        <w:t>será disciplinada pela coordenação de Curso e NDE.</w:t>
      </w:r>
    </w:p>
    <w:p w:rsidR="000949D2" w:rsidRPr="003E249B" w:rsidRDefault="000949D2" w:rsidP="000949D2">
      <w:pPr>
        <w:spacing w:line="360" w:lineRule="auto"/>
        <w:ind w:left="360" w:firstLine="709"/>
        <w:jc w:val="both"/>
        <w:rPr>
          <w:rFonts w:ascii="Arial" w:hAnsi="Arial" w:cs="Arial"/>
          <w:bCs/>
        </w:rPr>
      </w:pPr>
    </w:p>
    <w:p w:rsidR="000949D2" w:rsidRPr="00C673A3" w:rsidRDefault="000949D2" w:rsidP="0049516B">
      <w:pPr>
        <w:spacing w:line="360" w:lineRule="auto"/>
        <w:jc w:val="both"/>
        <w:rPr>
          <w:rFonts w:ascii="Arial" w:hAnsi="Arial" w:cs="Arial"/>
          <w:b/>
          <w:bCs/>
        </w:rPr>
      </w:pPr>
      <w:r w:rsidRPr="00C673A3">
        <w:rPr>
          <w:rFonts w:ascii="Arial" w:hAnsi="Arial" w:cs="Arial"/>
          <w:b/>
          <w:bCs/>
        </w:rPr>
        <w:t xml:space="preserve">OBS.: </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567903">
      <w:pPr>
        <w:spacing w:line="360" w:lineRule="auto"/>
        <w:ind w:left="360" w:firstLine="348"/>
        <w:jc w:val="both"/>
        <w:rPr>
          <w:rFonts w:ascii="Arial" w:hAnsi="Arial" w:cs="Arial"/>
          <w:bCs/>
        </w:rPr>
      </w:pPr>
      <w:r w:rsidRPr="003E249B">
        <w:rPr>
          <w:rFonts w:ascii="Arial" w:hAnsi="Arial" w:cs="Arial"/>
          <w:bCs/>
        </w:rPr>
        <w:t xml:space="preserve">Nos cursos de EAD ou de outros projetos de curso </w:t>
      </w:r>
      <w:proofErr w:type="gramStart"/>
      <w:r w:rsidRPr="003E249B">
        <w:rPr>
          <w:rFonts w:ascii="Arial" w:hAnsi="Arial" w:cs="Arial"/>
          <w:bCs/>
        </w:rPr>
        <w:t>sob oferta</w:t>
      </w:r>
      <w:proofErr w:type="gramEnd"/>
      <w:r w:rsidRPr="003E249B">
        <w:rPr>
          <w:rFonts w:ascii="Arial" w:hAnsi="Arial" w:cs="Arial"/>
          <w:bCs/>
        </w:rPr>
        <w:t xml:space="preserve"> especial, além de serem seguidas estas normas, devem ser descritas as metodologias e procedimentos específicos</w:t>
      </w:r>
      <w:r w:rsidR="00567903">
        <w:rPr>
          <w:rFonts w:ascii="Arial" w:hAnsi="Arial" w:cs="Arial"/>
          <w:bCs/>
        </w:rPr>
        <w:t xml:space="preserve"> orientados</w:t>
      </w:r>
      <w:r w:rsidR="00567903" w:rsidRPr="00567903">
        <w:rPr>
          <w:rFonts w:ascii="Arial" w:hAnsi="Arial" w:cs="Arial"/>
          <w:bCs/>
          <w:color w:val="FF0000"/>
        </w:rPr>
        <w:t xml:space="preserve"> </w:t>
      </w:r>
      <w:r w:rsidR="00567903" w:rsidRPr="0049516B">
        <w:rPr>
          <w:rFonts w:ascii="Arial" w:hAnsi="Arial" w:cs="Arial"/>
          <w:bCs/>
        </w:rPr>
        <w:t>por políticas nacionais e ou editais.</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spacing w:line="360" w:lineRule="auto"/>
        <w:ind w:left="360" w:firstLine="709"/>
        <w:jc w:val="both"/>
        <w:rPr>
          <w:rFonts w:ascii="Arial" w:hAnsi="Arial" w:cs="Arial"/>
          <w:bCs/>
        </w:rPr>
      </w:pPr>
    </w:p>
    <w:p w:rsidR="000949D2" w:rsidRPr="00567903" w:rsidRDefault="000949D2" w:rsidP="000949D2">
      <w:pPr>
        <w:spacing w:line="360" w:lineRule="auto"/>
        <w:ind w:left="360" w:firstLine="709"/>
        <w:jc w:val="center"/>
        <w:rPr>
          <w:rFonts w:ascii="Arial" w:hAnsi="Arial" w:cs="Arial"/>
          <w:b/>
          <w:bCs/>
        </w:rPr>
      </w:pPr>
      <w:r w:rsidRPr="00567903">
        <w:rPr>
          <w:rFonts w:ascii="Arial" w:hAnsi="Arial" w:cs="Arial"/>
          <w:b/>
          <w:bCs/>
        </w:rPr>
        <w:t>QUADRO DE DISCIPLINAS COM CARGA HORÁRIA DE PRÁTICA PEDAGÓGICA</w:t>
      </w:r>
      <w:r w:rsidR="00567903" w:rsidRPr="00567903">
        <w:rPr>
          <w:rFonts w:ascii="Arial" w:hAnsi="Arial" w:cs="Arial"/>
          <w:b/>
          <w:bCs/>
          <w:color w:val="FF0000"/>
        </w:rPr>
        <w:t xml:space="preserve"> </w:t>
      </w:r>
      <w:r w:rsidR="00567903" w:rsidRPr="0049516B">
        <w:rPr>
          <w:rFonts w:ascii="Arial" w:hAnsi="Arial" w:cs="Arial"/>
          <w:b/>
          <w:bCs/>
        </w:rPr>
        <w:t>PARA AS LICENCIATURAS</w:t>
      </w:r>
    </w:p>
    <w:p w:rsidR="000949D2" w:rsidRPr="00567903" w:rsidRDefault="000949D2" w:rsidP="000949D2">
      <w:pPr>
        <w:spacing w:line="360" w:lineRule="auto"/>
        <w:ind w:left="360" w:firstLine="709"/>
        <w:jc w:val="both"/>
        <w:rPr>
          <w:rFonts w:ascii="Arial" w:hAnsi="Arial" w:cs="Arial"/>
          <w:bCs/>
        </w:rPr>
      </w:pPr>
    </w:p>
    <w:p w:rsidR="000949D2" w:rsidRPr="00567903" w:rsidRDefault="000949D2" w:rsidP="000949D2">
      <w:pPr>
        <w:spacing w:line="360" w:lineRule="auto"/>
        <w:ind w:left="360" w:firstLine="709"/>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9"/>
        <w:gridCol w:w="4489"/>
      </w:tblGrid>
      <w:tr w:rsidR="000949D2" w:rsidRPr="00D36DCC" w:rsidTr="001C7051">
        <w:tc>
          <w:tcPr>
            <w:tcW w:w="4489" w:type="dxa"/>
          </w:tcPr>
          <w:p w:rsidR="000949D2" w:rsidRPr="00567903" w:rsidRDefault="000949D2" w:rsidP="001C7051">
            <w:pPr>
              <w:spacing w:line="360" w:lineRule="auto"/>
              <w:jc w:val="both"/>
              <w:rPr>
                <w:rFonts w:ascii="Arial" w:hAnsi="Arial" w:cs="Arial"/>
                <w:bCs/>
              </w:rPr>
            </w:pPr>
            <w:r w:rsidRPr="00567903">
              <w:rPr>
                <w:rFonts w:ascii="Arial" w:hAnsi="Arial" w:cs="Arial"/>
                <w:bCs/>
              </w:rPr>
              <w:t>Disciplina</w:t>
            </w:r>
          </w:p>
        </w:tc>
        <w:tc>
          <w:tcPr>
            <w:tcW w:w="4489" w:type="dxa"/>
          </w:tcPr>
          <w:p w:rsidR="000949D2" w:rsidRPr="00D36DCC" w:rsidRDefault="000949D2" w:rsidP="001C7051">
            <w:pPr>
              <w:spacing w:line="360" w:lineRule="auto"/>
              <w:jc w:val="both"/>
              <w:rPr>
                <w:rFonts w:ascii="Arial" w:hAnsi="Arial" w:cs="Arial"/>
                <w:bCs/>
              </w:rPr>
            </w:pPr>
            <w:proofErr w:type="spellStart"/>
            <w:r w:rsidRPr="00567903">
              <w:rPr>
                <w:rFonts w:ascii="Arial" w:hAnsi="Arial" w:cs="Arial"/>
                <w:bCs/>
              </w:rPr>
              <w:t>C.H.</w:t>
            </w:r>
            <w:proofErr w:type="spellEnd"/>
            <w:r w:rsidRPr="00567903">
              <w:rPr>
                <w:rFonts w:ascii="Arial" w:hAnsi="Arial" w:cs="Arial"/>
                <w:bCs/>
              </w:rPr>
              <w:t xml:space="preserve"> Prática Pedagógica</w:t>
            </w:r>
          </w:p>
        </w:tc>
      </w:tr>
    </w:tbl>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spacing w:line="360" w:lineRule="auto"/>
        <w:ind w:left="360" w:firstLine="709"/>
        <w:jc w:val="both"/>
        <w:rPr>
          <w:rFonts w:ascii="Arial" w:hAnsi="Arial" w:cs="Arial"/>
          <w:bCs/>
        </w:rPr>
      </w:pPr>
    </w:p>
    <w:p w:rsidR="000949D2" w:rsidRPr="00226355" w:rsidRDefault="00887638" w:rsidP="00887638">
      <w:pPr>
        <w:spacing w:line="360" w:lineRule="auto"/>
        <w:rPr>
          <w:rFonts w:ascii="Arial" w:hAnsi="Arial" w:cs="Arial"/>
          <w:b/>
          <w:bCs/>
        </w:rPr>
      </w:pPr>
      <w:r>
        <w:rPr>
          <w:rFonts w:ascii="Arial" w:hAnsi="Arial" w:cs="Arial"/>
          <w:b/>
          <w:bCs/>
        </w:rPr>
        <w:t>1.5</w:t>
      </w:r>
      <w:r w:rsidR="000949D2" w:rsidRPr="00A07569">
        <w:rPr>
          <w:rFonts w:ascii="Arial" w:hAnsi="Arial" w:cs="Arial"/>
          <w:b/>
          <w:bCs/>
        </w:rPr>
        <w:t>.</w:t>
      </w:r>
      <w:r w:rsidR="000949D2" w:rsidRPr="003E249B">
        <w:rPr>
          <w:rFonts w:ascii="Arial" w:hAnsi="Arial" w:cs="Arial"/>
          <w:bCs/>
        </w:rPr>
        <w:t xml:space="preserve"> </w:t>
      </w:r>
      <w:r w:rsidR="000949D2" w:rsidRPr="00226355">
        <w:rPr>
          <w:rFonts w:ascii="Arial" w:hAnsi="Arial" w:cs="Arial"/>
          <w:b/>
          <w:bCs/>
        </w:rPr>
        <w:t>OFERTA</w:t>
      </w:r>
    </w:p>
    <w:p w:rsidR="000949D2" w:rsidRPr="003E249B" w:rsidRDefault="000949D2" w:rsidP="000949D2">
      <w:pPr>
        <w:spacing w:line="360" w:lineRule="auto"/>
        <w:ind w:left="360" w:firstLine="709"/>
        <w:jc w:val="both"/>
        <w:rPr>
          <w:rFonts w:ascii="Arial" w:hAnsi="Arial" w:cs="Arial"/>
          <w:bCs/>
        </w:rPr>
      </w:pPr>
    </w:p>
    <w:p w:rsidR="000949D2" w:rsidRPr="003E249B" w:rsidRDefault="00887638" w:rsidP="000949D2">
      <w:pPr>
        <w:spacing w:line="360" w:lineRule="auto"/>
        <w:ind w:left="360" w:firstLine="709"/>
        <w:jc w:val="both"/>
        <w:rPr>
          <w:rFonts w:ascii="Arial" w:hAnsi="Arial" w:cs="Arial"/>
          <w:bCs/>
        </w:rPr>
      </w:pPr>
      <w:r>
        <w:rPr>
          <w:rFonts w:ascii="Arial" w:hAnsi="Arial" w:cs="Arial"/>
          <w:b/>
          <w:bCs/>
        </w:rPr>
        <w:t>1.5</w:t>
      </w:r>
      <w:r w:rsidR="000949D2" w:rsidRPr="00A07569">
        <w:rPr>
          <w:rFonts w:ascii="Arial" w:hAnsi="Arial" w:cs="Arial"/>
          <w:b/>
          <w:bCs/>
        </w:rPr>
        <w:t>.1.</w:t>
      </w:r>
      <w:r w:rsidR="000949D2" w:rsidRPr="003E249B">
        <w:rPr>
          <w:rFonts w:ascii="Arial" w:hAnsi="Arial" w:cs="Arial"/>
          <w:bCs/>
        </w:rPr>
        <w:t xml:space="preserve"> Funcionamento do curso: local, turno, número de vagas por ingresso;</w:t>
      </w:r>
    </w:p>
    <w:p w:rsidR="000949D2" w:rsidRPr="003E249B" w:rsidRDefault="00887638" w:rsidP="000949D2">
      <w:pPr>
        <w:spacing w:line="360" w:lineRule="auto"/>
        <w:ind w:left="360" w:firstLine="709"/>
        <w:jc w:val="both"/>
        <w:rPr>
          <w:rFonts w:ascii="Arial" w:hAnsi="Arial" w:cs="Arial"/>
          <w:bCs/>
        </w:rPr>
      </w:pPr>
      <w:r>
        <w:rPr>
          <w:rFonts w:ascii="Arial" w:hAnsi="Arial" w:cs="Arial"/>
          <w:b/>
          <w:bCs/>
        </w:rPr>
        <w:t>1.5</w:t>
      </w:r>
      <w:r w:rsidR="000949D2" w:rsidRPr="00A07569">
        <w:rPr>
          <w:rFonts w:ascii="Arial" w:hAnsi="Arial" w:cs="Arial"/>
          <w:b/>
          <w:bCs/>
        </w:rPr>
        <w:t>.2.</w:t>
      </w:r>
      <w:r w:rsidR="000949D2" w:rsidRPr="003E249B">
        <w:rPr>
          <w:rFonts w:ascii="Arial" w:hAnsi="Arial" w:cs="Arial"/>
          <w:bCs/>
        </w:rPr>
        <w:t xml:space="preserve"> Número de ingressantes por ano;</w:t>
      </w:r>
    </w:p>
    <w:p w:rsidR="000949D2" w:rsidRPr="003E249B" w:rsidRDefault="00887638" w:rsidP="000949D2">
      <w:pPr>
        <w:spacing w:line="360" w:lineRule="auto"/>
        <w:ind w:left="360" w:firstLine="709"/>
        <w:jc w:val="both"/>
        <w:rPr>
          <w:rFonts w:ascii="Arial" w:hAnsi="Arial" w:cs="Arial"/>
          <w:bCs/>
        </w:rPr>
      </w:pPr>
      <w:r>
        <w:rPr>
          <w:rFonts w:ascii="Arial" w:hAnsi="Arial" w:cs="Arial"/>
          <w:b/>
          <w:bCs/>
        </w:rPr>
        <w:lastRenderedPageBreak/>
        <w:t>1.5</w:t>
      </w:r>
      <w:r w:rsidR="000949D2" w:rsidRPr="00A07569">
        <w:rPr>
          <w:rFonts w:ascii="Arial" w:hAnsi="Arial" w:cs="Arial"/>
          <w:b/>
          <w:bCs/>
        </w:rPr>
        <w:t>.3.</w:t>
      </w:r>
      <w:r w:rsidR="000949D2" w:rsidRPr="003E249B">
        <w:rPr>
          <w:rFonts w:ascii="Arial" w:hAnsi="Arial" w:cs="Arial"/>
          <w:bCs/>
        </w:rPr>
        <w:t xml:space="preserve"> Plano de implantação do curso: cronograma de entrada em oferta de cada componente curricular;</w:t>
      </w:r>
    </w:p>
    <w:p w:rsidR="000949D2" w:rsidRPr="003E249B" w:rsidRDefault="00887638" w:rsidP="000949D2">
      <w:pPr>
        <w:spacing w:line="360" w:lineRule="auto"/>
        <w:ind w:left="360" w:firstLine="709"/>
        <w:jc w:val="both"/>
        <w:rPr>
          <w:rFonts w:ascii="Arial" w:hAnsi="Arial" w:cs="Arial"/>
          <w:bCs/>
        </w:rPr>
      </w:pPr>
      <w:r>
        <w:rPr>
          <w:rFonts w:ascii="Arial" w:hAnsi="Arial" w:cs="Arial"/>
          <w:b/>
          <w:bCs/>
        </w:rPr>
        <w:t>1.5</w:t>
      </w:r>
      <w:r w:rsidR="000949D2" w:rsidRPr="00A07569">
        <w:rPr>
          <w:rFonts w:ascii="Arial" w:hAnsi="Arial" w:cs="Arial"/>
          <w:b/>
          <w:bCs/>
        </w:rPr>
        <w:t>.4.</w:t>
      </w:r>
      <w:r w:rsidR="000949D2" w:rsidRPr="003E249B">
        <w:rPr>
          <w:rFonts w:ascii="Arial" w:hAnsi="Arial" w:cs="Arial"/>
          <w:bCs/>
        </w:rPr>
        <w:t xml:space="preserve"> Quadro de sequência lógica, incluindo resumo da carga horária: total, obrigatória, optativa. </w:t>
      </w:r>
    </w:p>
    <w:p w:rsidR="000949D2" w:rsidRPr="003E249B" w:rsidRDefault="000949D2" w:rsidP="000949D2">
      <w:pPr>
        <w:spacing w:line="360" w:lineRule="auto"/>
        <w:ind w:left="360" w:firstLine="709"/>
        <w:jc w:val="both"/>
        <w:rPr>
          <w:rFonts w:ascii="Arial" w:hAnsi="Arial" w:cs="Arial"/>
          <w:bCs/>
        </w:rPr>
      </w:pPr>
    </w:p>
    <w:p w:rsidR="000949D2" w:rsidRPr="00A07569" w:rsidRDefault="00887638" w:rsidP="00887638">
      <w:pPr>
        <w:spacing w:line="360" w:lineRule="auto"/>
        <w:rPr>
          <w:rFonts w:ascii="Arial" w:hAnsi="Arial" w:cs="Arial"/>
          <w:b/>
          <w:bCs/>
        </w:rPr>
      </w:pPr>
      <w:r>
        <w:rPr>
          <w:rFonts w:ascii="Arial" w:hAnsi="Arial" w:cs="Arial"/>
          <w:b/>
          <w:bCs/>
        </w:rPr>
        <w:t>1.6</w:t>
      </w:r>
      <w:r w:rsidR="000949D2" w:rsidRPr="00A07569">
        <w:rPr>
          <w:rFonts w:ascii="Arial" w:hAnsi="Arial" w:cs="Arial"/>
          <w:b/>
          <w:bCs/>
        </w:rPr>
        <w:t>. RECURSOS</w:t>
      </w:r>
    </w:p>
    <w:p w:rsidR="000949D2" w:rsidRPr="003E249B" w:rsidRDefault="000949D2" w:rsidP="000949D2">
      <w:pPr>
        <w:spacing w:line="360" w:lineRule="auto"/>
        <w:ind w:left="360" w:firstLine="709"/>
        <w:jc w:val="both"/>
        <w:rPr>
          <w:rFonts w:ascii="Arial" w:hAnsi="Arial" w:cs="Arial"/>
          <w:bCs/>
        </w:rPr>
      </w:pPr>
    </w:p>
    <w:p w:rsidR="000949D2" w:rsidRPr="003E249B" w:rsidRDefault="00887638" w:rsidP="000949D2">
      <w:pPr>
        <w:spacing w:line="360" w:lineRule="auto"/>
        <w:ind w:left="360" w:firstLine="709"/>
        <w:jc w:val="both"/>
        <w:rPr>
          <w:rFonts w:ascii="Arial" w:hAnsi="Arial" w:cs="Arial"/>
          <w:bCs/>
        </w:rPr>
      </w:pPr>
      <w:r>
        <w:rPr>
          <w:rFonts w:ascii="Arial" w:hAnsi="Arial" w:cs="Arial"/>
          <w:b/>
          <w:bCs/>
        </w:rPr>
        <w:t>1.6</w:t>
      </w:r>
      <w:r w:rsidR="000949D2" w:rsidRPr="00A07569">
        <w:rPr>
          <w:rFonts w:ascii="Arial" w:hAnsi="Arial" w:cs="Arial"/>
          <w:b/>
          <w:bCs/>
        </w:rPr>
        <w:t>.1.</w:t>
      </w:r>
      <w:r w:rsidR="000949D2" w:rsidRPr="003E249B">
        <w:rPr>
          <w:rFonts w:ascii="Arial" w:hAnsi="Arial" w:cs="Arial"/>
          <w:bCs/>
        </w:rPr>
        <w:t xml:space="preserve"> Instalações físicas necessárias em geral (dedicadas parcial ou integralmente a todo o curso) e instalações específicas (se for o caso, para certas disciplinas ou atividades); </w:t>
      </w:r>
    </w:p>
    <w:p w:rsidR="000949D2" w:rsidRPr="003E249B" w:rsidRDefault="00887638" w:rsidP="000949D2">
      <w:pPr>
        <w:spacing w:line="360" w:lineRule="auto"/>
        <w:ind w:left="360" w:firstLine="709"/>
        <w:jc w:val="both"/>
        <w:rPr>
          <w:rFonts w:ascii="Arial" w:hAnsi="Arial" w:cs="Arial"/>
          <w:bCs/>
        </w:rPr>
      </w:pPr>
      <w:r>
        <w:rPr>
          <w:rFonts w:ascii="Arial" w:hAnsi="Arial" w:cs="Arial"/>
          <w:b/>
          <w:bCs/>
        </w:rPr>
        <w:t>1.6</w:t>
      </w:r>
      <w:r w:rsidR="000949D2" w:rsidRPr="00A07569">
        <w:rPr>
          <w:rFonts w:ascii="Arial" w:hAnsi="Arial" w:cs="Arial"/>
          <w:b/>
          <w:bCs/>
        </w:rPr>
        <w:t>.2.</w:t>
      </w:r>
      <w:r w:rsidR="000949D2" w:rsidRPr="003E249B">
        <w:rPr>
          <w:rFonts w:ascii="Arial" w:hAnsi="Arial" w:cs="Arial"/>
          <w:bCs/>
        </w:rPr>
        <w:t xml:space="preserve"> Envolvimento de pessoal docente para implantação do curso (em horas por semana estimadas, entre horas-aula efetivas e de atendimento), por área de conhecimento, mapeadas em relação às Unidades envolvidas. </w:t>
      </w:r>
    </w:p>
    <w:p w:rsidR="000949D2" w:rsidRPr="003E249B" w:rsidRDefault="000949D2" w:rsidP="0049516B">
      <w:pPr>
        <w:spacing w:line="360" w:lineRule="auto"/>
        <w:ind w:left="360" w:firstLine="709"/>
        <w:jc w:val="both"/>
        <w:rPr>
          <w:rFonts w:ascii="Arial" w:hAnsi="Arial" w:cs="Arial"/>
          <w:bCs/>
        </w:rPr>
      </w:pPr>
      <w:r w:rsidRPr="003E249B">
        <w:rPr>
          <w:rFonts w:ascii="Arial" w:hAnsi="Arial" w:cs="Arial"/>
          <w:bCs/>
        </w:rPr>
        <w:t xml:space="preserve">[...] Essas informações deverão ser confirmadas nas declarações das Unidades quanto ao compromisso com a oferta dos componentes curriculares sob sua responsabilidade. </w:t>
      </w:r>
      <w:r w:rsidRPr="003E249B">
        <w:rPr>
          <w:rFonts w:ascii="Arial" w:hAnsi="Arial" w:cs="Arial"/>
          <w:bCs/>
        </w:rPr>
        <w:tab/>
      </w:r>
    </w:p>
    <w:p w:rsidR="000949D2" w:rsidRPr="00D30274" w:rsidRDefault="00887638" w:rsidP="00887638">
      <w:pPr>
        <w:spacing w:line="360" w:lineRule="auto"/>
        <w:ind w:left="360" w:firstLine="709"/>
        <w:rPr>
          <w:rFonts w:ascii="Arial" w:hAnsi="Arial" w:cs="Arial"/>
          <w:b/>
          <w:bCs/>
        </w:rPr>
      </w:pPr>
      <w:r>
        <w:rPr>
          <w:rFonts w:ascii="Arial" w:hAnsi="Arial" w:cs="Arial"/>
          <w:b/>
          <w:bCs/>
        </w:rPr>
        <w:t>1.6</w:t>
      </w:r>
      <w:r w:rsidR="000949D2" w:rsidRPr="00D30274">
        <w:rPr>
          <w:rFonts w:ascii="Arial" w:hAnsi="Arial" w:cs="Arial"/>
          <w:b/>
          <w:bCs/>
        </w:rPr>
        <w:t xml:space="preserve">.3. QUADRO DOCENTE ENVOLVIDO NO CURSO </w:t>
      </w:r>
    </w:p>
    <w:p w:rsidR="000949D2" w:rsidRPr="003E249B" w:rsidRDefault="000949D2" w:rsidP="000949D2">
      <w:pPr>
        <w:spacing w:line="360" w:lineRule="auto"/>
        <w:ind w:left="360" w:firstLine="709"/>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5"/>
        <w:gridCol w:w="1795"/>
        <w:gridCol w:w="1796"/>
        <w:gridCol w:w="1796"/>
        <w:gridCol w:w="1796"/>
      </w:tblGrid>
      <w:tr w:rsidR="000949D2" w:rsidRPr="00D36DCC" w:rsidTr="001C7051">
        <w:tc>
          <w:tcPr>
            <w:tcW w:w="1795" w:type="dxa"/>
          </w:tcPr>
          <w:p w:rsidR="000949D2" w:rsidRPr="00D36DCC" w:rsidRDefault="000949D2" w:rsidP="001C7051">
            <w:pPr>
              <w:spacing w:line="360" w:lineRule="auto"/>
              <w:jc w:val="both"/>
              <w:rPr>
                <w:rFonts w:ascii="Arial" w:hAnsi="Arial" w:cs="Arial"/>
                <w:bCs/>
              </w:rPr>
            </w:pPr>
            <w:r w:rsidRPr="00D36DCC">
              <w:rPr>
                <w:rFonts w:ascii="Arial" w:hAnsi="Arial" w:cs="Arial"/>
                <w:bCs/>
              </w:rPr>
              <w:t>Docente</w:t>
            </w:r>
          </w:p>
        </w:tc>
        <w:tc>
          <w:tcPr>
            <w:tcW w:w="1795" w:type="dxa"/>
          </w:tcPr>
          <w:p w:rsidR="000949D2" w:rsidRPr="00D36DCC" w:rsidRDefault="000949D2" w:rsidP="001C7051">
            <w:pPr>
              <w:spacing w:line="360" w:lineRule="auto"/>
              <w:jc w:val="both"/>
              <w:rPr>
                <w:rFonts w:ascii="Arial" w:hAnsi="Arial" w:cs="Arial"/>
                <w:bCs/>
              </w:rPr>
            </w:pPr>
            <w:r w:rsidRPr="00D36DCC">
              <w:rPr>
                <w:rFonts w:ascii="Arial" w:hAnsi="Arial" w:cs="Arial"/>
                <w:bCs/>
              </w:rPr>
              <w:t>Qualificação</w:t>
            </w:r>
          </w:p>
        </w:tc>
        <w:tc>
          <w:tcPr>
            <w:tcW w:w="1796" w:type="dxa"/>
          </w:tcPr>
          <w:p w:rsidR="000949D2" w:rsidRPr="00D36DCC" w:rsidRDefault="000949D2" w:rsidP="001C7051">
            <w:pPr>
              <w:spacing w:line="360" w:lineRule="auto"/>
              <w:jc w:val="both"/>
              <w:rPr>
                <w:rFonts w:ascii="Arial" w:hAnsi="Arial" w:cs="Arial"/>
                <w:bCs/>
              </w:rPr>
            </w:pPr>
            <w:r w:rsidRPr="00D36DCC">
              <w:rPr>
                <w:rFonts w:ascii="Arial" w:hAnsi="Arial" w:cs="Arial"/>
                <w:bCs/>
              </w:rPr>
              <w:t>Disciplina</w:t>
            </w:r>
          </w:p>
        </w:tc>
        <w:tc>
          <w:tcPr>
            <w:tcW w:w="1796" w:type="dxa"/>
          </w:tcPr>
          <w:p w:rsidR="000949D2" w:rsidRPr="00D36DCC" w:rsidRDefault="000949D2" w:rsidP="001C7051">
            <w:pPr>
              <w:spacing w:line="360" w:lineRule="auto"/>
              <w:jc w:val="both"/>
              <w:rPr>
                <w:rFonts w:ascii="Arial" w:hAnsi="Arial" w:cs="Arial"/>
                <w:bCs/>
              </w:rPr>
            </w:pPr>
            <w:r w:rsidRPr="00D36DCC">
              <w:rPr>
                <w:rFonts w:ascii="Arial" w:hAnsi="Arial" w:cs="Arial"/>
                <w:bCs/>
              </w:rPr>
              <w:t>Carga horária</w:t>
            </w:r>
          </w:p>
        </w:tc>
        <w:tc>
          <w:tcPr>
            <w:tcW w:w="1796" w:type="dxa"/>
          </w:tcPr>
          <w:p w:rsidR="000949D2" w:rsidRPr="00D36DCC" w:rsidRDefault="000949D2" w:rsidP="001C7051">
            <w:pPr>
              <w:spacing w:line="360" w:lineRule="auto"/>
              <w:jc w:val="center"/>
              <w:rPr>
                <w:rFonts w:ascii="Arial" w:hAnsi="Arial" w:cs="Arial"/>
                <w:bCs/>
              </w:rPr>
            </w:pPr>
            <w:r w:rsidRPr="00D36DCC">
              <w:rPr>
                <w:rFonts w:ascii="Arial" w:hAnsi="Arial" w:cs="Arial"/>
                <w:bCs/>
              </w:rPr>
              <w:t>Unidade de</w:t>
            </w:r>
          </w:p>
          <w:p w:rsidR="000949D2" w:rsidRPr="00D36DCC" w:rsidRDefault="000949D2" w:rsidP="001C7051">
            <w:pPr>
              <w:spacing w:line="360" w:lineRule="auto"/>
              <w:jc w:val="center"/>
              <w:rPr>
                <w:rFonts w:ascii="Arial" w:hAnsi="Arial" w:cs="Arial"/>
                <w:bCs/>
              </w:rPr>
            </w:pPr>
            <w:r w:rsidRPr="00D36DCC">
              <w:rPr>
                <w:rFonts w:ascii="Arial" w:hAnsi="Arial" w:cs="Arial"/>
                <w:bCs/>
              </w:rPr>
              <w:t>Lotação</w:t>
            </w:r>
          </w:p>
        </w:tc>
      </w:tr>
    </w:tbl>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spacing w:line="360" w:lineRule="auto"/>
        <w:ind w:left="360" w:firstLine="709"/>
        <w:jc w:val="both"/>
        <w:rPr>
          <w:rFonts w:ascii="Arial" w:hAnsi="Arial" w:cs="Arial"/>
          <w:bCs/>
        </w:rPr>
      </w:pPr>
    </w:p>
    <w:p w:rsidR="000949D2" w:rsidRPr="00D30274" w:rsidRDefault="00887638" w:rsidP="0049516B">
      <w:pPr>
        <w:spacing w:line="360" w:lineRule="auto"/>
        <w:rPr>
          <w:rFonts w:ascii="Arial" w:hAnsi="Arial" w:cs="Arial"/>
          <w:b/>
          <w:bCs/>
        </w:rPr>
      </w:pPr>
      <w:r>
        <w:rPr>
          <w:rFonts w:ascii="Arial" w:hAnsi="Arial" w:cs="Arial"/>
          <w:b/>
          <w:bCs/>
        </w:rPr>
        <w:t>1.7</w:t>
      </w:r>
      <w:r w:rsidRPr="00D30274">
        <w:rPr>
          <w:rFonts w:ascii="Arial" w:hAnsi="Arial" w:cs="Arial"/>
          <w:b/>
          <w:bCs/>
        </w:rPr>
        <w:t>. PROCEDIMENTOS GERAIS DE AVALIAÇÃO PERIÓDICA DO PPC E DA QUALIDADE DA APRENDIZAGEM</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Descrição do processo de acompanhamento e avaliação institucional com ênfase na dimensão qualitativa, explicitando a avaliação interna e externa. [...] Salienta-se que são dois sistemas de avaliação, um Sistema de Avaliação do Projeto do Curso e o outro Sistema de Avaliação do Processo de Ensino e Aprendizagem do Discente.</w:t>
      </w:r>
    </w:p>
    <w:p w:rsidR="000949D2" w:rsidRPr="003E249B" w:rsidRDefault="000949D2" w:rsidP="000949D2">
      <w:pPr>
        <w:spacing w:line="360" w:lineRule="auto"/>
        <w:ind w:left="360" w:firstLine="709"/>
        <w:jc w:val="both"/>
        <w:rPr>
          <w:rFonts w:ascii="Arial" w:hAnsi="Arial" w:cs="Arial"/>
          <w:bCs/>
        </w:rPr>
      </w:pPr>
    </w:p>
    <w:p w:rsidR="000949D2" w:rsidRPr="003E249B" w:rsidRDefault="00DD448D" w:rsidP="000949D2">
      <w:pPr>
        <w:spacing w:line="360" w:lineRule="auto"/>
        <w:ind w:left="360" w:firstLine="709"/>
        <w:jc w:val="both"/>
        <w:rPr>
          <w:rFonts w:ascii="Arial" w:hAnsi="Arial" w:cs="Arial"/>
          <w:bCs/>
        </w:rPr>
      </w:pPr>
      <w:r>
        <w:rPr>
          <w:rFonts w:ascii="Arial" w:hAnsi="Arial" w:cs="Arial"/>
          <w:bCs/>
        </w:rPr>
        <w:lastRenderedPageBreak/>
        <w:t>N</w:t>
      </w:r>
      <w:r w:rsidR="000949D2" w:rsidRPr="003E249B">
        <w:rPr>
          <w:rFonts w:ascii="Arial" w:hAnsi="Arial" w:cs="Arial"/>
          <w:bCs/>
        </w:rPr>
        <w:t xml:space="preserve">os </w:t>
      </w:r>
      <w:r w:rsidR="000949D2" w:rsidRPr="003E249B">
        <w:rPr>
          <w:rFonts w:ascii="Arial" w:hAnsi="Arial" w:cs="Arial"/>
          <w:bCs/>
          <w:i/>
          <w:iCs/>
        </w:rPr>
        <w:t>Cursos à distância</w:t>
      </w:r>
      <w:r w:rsidR="000949D2" w:rsidRPr="003E249B">
        <w:rPr>
          <w:rFonts w:ascii="Arial" w:hAnsi="Arial" w:cs="Arial"/>
          <w:bCs/>
        </w:rPr>
        <w:t>, deve constar na descrição das normas que regulam o processo de avaliação que o aluno poderá refazer uma avaliação desde que tenha cumprido, no mínimo, 50% das atividades da disciplina.</w:t>
      </w:r>
    </w:p>
    <w:p w:rsidR="000949D2" w:rsidRPr="003E249B" w:rsidRDefault="000949D2" w:rsidP="000949D2">
      <w:pPr>
        <w:spacing w:line="360" w:lineRule="auto"/>
        <w:ind w:left="360" w:firstLine="709"/>
        <w:jc w:val="both"/>
        <w:rPr>
          <w:rFonts w:ascii="Arial" w:hAnsi="Arial" w:cs="Arial"/>
          <w:bCs/>
        </w:rPr>
      </w:pPr>
    </w:p>
    <w:p w:rsidR="000949D2" w:rsidRPr="00D30274" w:rsidRDefault="00887638" w:rsidP="00887638">
      <w:pPr>
        <w:spacing w:line="360" w:lineRule="auto"/>
        <w:rPr>
          <w:rFonts w:ascii="Arial" w:hAnsi="Arial" w:cs="Arial"/>
          <w:b/>
          <w:bCs/>
        </w:rPr>
      </w:pPr>
      <w:r>
        <w:rPr>
          <w:rFonts w:ascii="Arial" w:hAnsi="Arial" w:cs="Arial"/>
          <w:b/>
          <w:bCs/>
        </w:rPr>
        <w:t>1.8</w:t>
      </w:r>
      <w:r w:rsidR="000949D2" w:rsidRPr="00D30274">
        <w:rPr>
          <w:rFonts w:ascii="Arial" w:hAnsi="Arial" w:cs="Arial"/>
          <w:b/>
          <w:bCs/>
        </w:rPr>
        <w:t>. FONTES DE CONSULTA</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Bibliografia utilizada na elaboração da Proposta Pedagógica do Curso.</w:t>
      </w:r>
    </w:p>
    <w:p w:rsidR="000949D2" w:rsidRPr="003E249B" w:rsidRDefault="000949D2" w:rsidP="000949D2">
      <w:pPr>
        <w:spacing w:line="360" w:lineRule="auto"/>
        <w:ind w:left="360" w:firstLine="709"/>
        <w:jc w:val="both"/>
        <w:rPr>
          <w:rFonts w:ascii="Arial" w:hAnsi="Arial" w:cs="Arial"/>
          <w:bCs/>
        </w:rPr>
      </w:pPr>
    </w:p>
    <w:p w:rsidR="000949D2" w:rsidRPr="00D30274" w:rsidRDefault="000949D2" w:rsidP="000949D2">
      <w:pPr>
        <w:spacing w:line="360" w:lineRule="auto"/>
        <w:ind w:left="360" w:firstLine="709"/>
        <w:jc w:val="center"/>
        <w:rPr>
          <w:rFonts w:ascii="Arial" w:hAnsi="Arial" w:cs="Arial"/>
          <w:b/>
          <w:bCs/>
        </w:rPr>
      </w:pPr>
      <w:r w:rsidRPr="00D30274">
        <w:rPr>
          <w:rFonts w:ascii="Arial" w:hAnsi="Arial" w:cs="Arial"/>
          <w:b/>
          <w:bCs/>
        </w:rPr>
        <w:t>2. ANEXOS</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 xml:space="preserve"> </w:t>
      </w:r>
    </w:p>
    <w:p w:rsidR="000949D2" w:rsidRPr="003E249B" w:rsidRDefault="000949D2" w:rsidP="000949D2">
      <w:pPr>
        <w:spacing w:line="360" w:lineRule="auto"/>
        <w:ind w:left="360" w:firstLine="709"/>
        <w:jc w:val="both"/>
        <w:rPr>
          <w:rFonts w:ascii="Arial" w:hAnsi="Arial" w:cs="Arial"/>
          <w:bCs/>
        </w:rPr>
      </w:pPr>
      <w:r w:rsidRPr="003E249B">
        <w:rPr>
          <w:rFonts w:ascii="Arial" w:hAnsi="Arial" w:cs="Arial"/>
          <w:bCs/>
        </w:rPr>
        <w:t>Os Conselhos de todas as Unidades Acadêmicas envolvidas devem se manifestar sobre a Criação do Curso, concordando com a oferta de componentes curriculares novos ou já existentes, de qualquer natureza ou modalidade, sendo oficializada sua posição através de correspondente registro em ata de reunião onde for apreciada a proposta.</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spacing w:line="360" w:lineRule="auto"/>
        <w:ind w:left="360" w:firstLine="709"/>
        <w:jc w:val="both"/>
        <w:rPr>
          <w:rFonts w:ascii="Arial" w:hAnsi="Arial" w:cs="Arial"/>
          <w:bCs/>
        </w:rPr>
      </w:pPr>
      <w:r w:rsidRPr="00D30274">
        <w:rPr>
          <w:rFonts w:ascii="Arial" w:hAnsi="Arial" w:cs="Arial"/>
          <w:b/>
          <w:bCs/>
        </w:rPr>
        <w:t>2.1.</w:t>
      </w:r>
      <w:r w:rsidRPr="003E249B">
        <w:rPr>
          <w:rFonts w:ascii="Arial" w:hAnsi="Arial" w:cs="Arial"/>
          <w:bCs/>
        </w:rPr>
        <w:t xml:space="preserve"> Quadro de sequência lógica, incluindo resumo da carga horária total, obrigatória e optativa;</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spacing w:line="360" w:lineRule="auto"/>
        <w:ind w:left="360" w:firstLine="709"/>
        <w:jc w:val="both"/>
        <w:rPr>
          <w:rFonts w:ascii="Arial" w:hAnsi="Arial" w:cs="Arial"/>
          <w:bCs/>
        </w:rPr>
      </w:pPr>
      <w:r w:rsidRPr="00D30274">
        <w:rPr>
          <w:rFonts w:ascii="Arial" w:hAnsi="Arial" w:cs="Arial"/>
          <w:b/>
          <w:bCs/>
        </w:rPr>
        <w:t>2.2.</w:t>
      </w:r>
      <w:r w:rsidRPr="003E249B">
        <w:rPr>
          <w:rFonts w:ascii="Arial" w:hAnsi="Arial" w:cs="Arial"/>
          <w:bCs/>
        </w:rPr>
        <w:t xml:space="preserve"> Ata da reunião do Conselho da Unidade de lotação do novo curso proposto;</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spacing w:line="360" w:lineRule="auto"/>
        <w:ind w:left="360" w:firstLine="709"/>
        <w:jc w:val="both"/>
        <w:rPr>
          <w:rFonts w:ascii="Arial" w:hAnsi="Arial" w:cs="Arial"/>
          <w:bCs/>
        </w:rPr>
      </w:pPr>
      <w:r w:rsidRPr="00D30274">
        <w:rPr>
          <w:rFonts w:ascii="Arial" w:hAnsi="Arial" w:cs="Arial"/>
          <w:b/>
          <w:bCs/>
        </w:rPr>
        <w:t>2.3.</w:t>
      </w:r>
      <w:r w:rsidRPr="003E249B">
        <w:rPr>
          <w:rFonts w:ascii="Arial" w:hAnsi="Arial" w:cs="Arial"/>
          <w:bCs/>
        </w:rPr>
        <w:t xml:space="preserve"> Ata(s) da(s) </w:t>
      </w:r>
      <w:proofErr w:type="gramStart"/>
      <w:r w:rsidRPr="003E249B">
        <w:rPr>
          <w:rFonts w:ascii="Arial" w:hAnsi="Arial" w:cs="Arial"/>
          <w:bCs/>
        </w:rPr>
        <w:t>reunião(</w:t>
      </w:r>
      <w:proofErr w:type="spellStart"/>
      <w:proofErr w:type="gramEnd"/>
      <w:r w:rsidRPr="003E249B">
        <w:rPr>
          <w:rFonts w:ascii="Arial" w:hAnsi="Arial" w:cs="Arial"/>
          <w:bCs/>
        </w:rPr>
        <w:t>ões</w:t>
      </w:r>
      <w:proofErr w:type="spellEnd"/>
      <w:r w:rsidRPr="003E249B">
        <w:rPr>
          <w:rFonts w:ascii="Arial" w:hAnsi="Arial" w:cs="Arial"/>
          <w:bCs/>
        </w:rPr>
        <w:t>) do(s) Conselho(s) da(s) demais Unidade(s) envolvida(s);</w:t>
      </w:r>
    </w:p>
    <w:p w:rsidR="000949D2" w:rsidRPr="003E249B" w:rsidRDefault="000949D2" w:rsidP="000949D2">
      <w:pPr>
        <w:spacing w:line="360" w:lineRule="auto"/>
        <w:ind w:left="360" w:firstLine="709"/>
        <w:jc w:val="both"/>
        <w:rPr>
          <w:rFonts w:ascii="Arial" w:hAnsi="Arial" w:cs="Arial"/>
          <w:bCs/>
        </w:rPr>
      </w:pPr>
    </w:p>
    <w:p w:rsidR="000949D2" w:rsidRPr="003E249B" w:rsidRDefault="000949D2" w:rsidP="000949D2">
      <w:pPr>
        <w:spacing w:line="360" w:lineRule="auto"/>
        <w:ind w:left="360" w:firstLine="709"/>
        <w:jc w:val="both"/>
        <w:rPr>
          <w:rFonts w:ascii="Arial" w:hAnsi="Arial" w:cs="Arial"/>
          <w:bCs/>
        </w:rPr>
      </w:pPr>
      <w:r w:rsidRPr="00D30274">
        <w:rPr>
          <w:rFonts w:ascii="Arial" w:hAnsi="Arial" w:cs="Arial"/>
          <w:b/>
          <w:bCs/>
        </w:rPr>
        <w:t>2.4.</w:t>
      </w:r>
      <w:r w:rsidRPr="003E249B">
        <w:rPr>
          <w:rFonts w:ascii="Arial" w:hAnsi="Arial" w:cs="Arial"/>
          <w:bCs/>
        </w:rPr>
        <w:t xml:space="preserve"> A legislação referente ao curso: pareceres e diretrizes curriculares, mesmo sem aprovação final, assim como a legislação dos órgãos oficiais de controle e fiscalização do exercício da profissão. </w:t>
      </w:r>
      <w:r w:rsidRPr="003E249B">
        <w:rPr>
          <w:rFonts w:ascii="Arial" w:hAnsi="Arial" w:cs="Arial"/>
          <w:bCs/>
          <w:u w:val="single"/>
        </w:rPr>
        <w:t>Incluir apenas a indicação da legislação usada, sendo dispensável sua apresentação na íntegra</w:t>
      </w:r>
      <w:r w:rsidRPr="003E249B">
        <w:rPr>
          <w:rFonts w:ascii="Arial" w:hAnsi="Arial" w:cs="Arial"/>
          <w:bCs/>
        </w:rPr>
        <w:t>;</w:t>
      </w:r>
    </w:p>
    <w:p w:rsidR="000949D2" w:rsidRPr="003E249B" w:rsidRDefault="000949D2" w:rsidP="000949D2">
      <w:pPr>
        <w:spacing w:line="360" w:lineRule="auto"/>
        <w:ind w:left="360" w:firstLine="709"/>
        <w:jc w:val="both"/>
        <w:rPr>
          <w:rFonts w:ascii="Arial" w:hAnsi="Arial" w:cs="Arial"/>
          <w:bCs/>
        </w:rPr>
      </w:pPr>
    </w:p>
    <w:p w:rsidR="00733FAB" w:rsidRDefault="000949D2" w:rsidP="003E614E">
      <w:pPr>
        <w:jc w:val="both"/>
      </w:pPr>
      <w:r w:rsidRPr="00D30274">
        <w:rPr>
          <w:rFonts w:ascii="Arial" w:hAnsi="Arial" w:cs="Arial"/>
          <w:b/>
          <w:bCs/>
        </w:rPr>
        <w:t>2.5.</w:t>
      </w:r>
      <w:r w:rsidRPr="003E249B">
        <w:rPr>
          <w:rFonts w:ascii="Arial" w:hAnsi="Arial" w:cs="Arial"/>
          <w:bCs/>
        </w:rPr>
        <w:t xml:space="preserve"> </w:t>
      </w:r>
      <w:r w:rsidR="003E614E">
        <w:rPr>
          <w:rFonts w:ascii="Arial" w:hAnsi="Arial" w:cs="Arial"/>
        </w:rPr>
        <w:t xml:space="preserve">Cópia em CD, ou por e-mail, em Word, do formulário que consta no processo. </w:t>
      </w:r>
    </w:p>
    <w:sectPr w:rsidR="00733FAB" w:rsidSect="009F1DF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1B91"/>
    <w:multiLevelType w:val="hybridMultilevel"/>
    <w:tmpl w:val="95881D42"/>
    <w:lvl w:ilvl="0" w:tplc="BE3C821C">
      <w:start w:val="1"/>
      <w:numFmt w:val="bullet"/>
      <w:lvlText w:val="-"/>
      <w:lvlJc w:val="left"/>
      <w:pPr>
        <w:tabs>
          <w:tab w:val="num" w:pos="720"/>
        </w:tabs>
        <w:ind w:left="720" w:hanging="360"/>
      </w:pPr>
      <w:rPr>
        <w:rFonts w:ascii="Trebuchet MS" w:hAnsi="Trebuchet MS" w:hint="default"/>
      </w:rPr>
    </w:lvl>
    <w:lvl w:ilvl="1" w:tplc="E982DD64" w:tentative="1">
      <w:start w:val="1"/>
      <w:numFmt w:val="bullet"/>
      <w:lvlText w:val="-"/>
      <w:lvlJc w:val="left"/>
      <w:pPr>
        <w:tabs>
          <w:tab w:val="num" w:pos="1440"/>
        </w:tabs>
        <w:ind w:left="1440" w:hanging="360"/>
      </w:pPr>
      <w:rPr>
        <w:rFonts w:ascii="Trebuchet MS" w:hAnsi="Trebuchet MS" w:hint="default"/>
      </w:rPr>
    </w:lvl>
    <w:lvl w:ilvl="2" w:tplc="D76CEC9A" w:tentative="1">
      <w:start w:val="1"/>
      <w:numFmt w:val="bullet"/>
      <w:lvlText w:val="-"/>
      <w:lvlJc w:val="left"/>
      <w:pPr>
        <w:tabs>
          <w:tab w:val="num" w:pos="2160"/>
        </w:tabs>
        <w:ind w:left="2160" w:hanging="360"/>
      </w:pPr>
      <w:rPr>
        <w:rFonts w:ascii="Trebuchet MS" w:hAnsi="Trebuchet MS" w:hint="default"/>
      </w:rPr>
    </w:lvl>
    <w:lvl w:ilvl="3" w:tplc="7F787E02" w:tentative="1">
      <w:start w:val="1"/>
      <w:numFmt w:val="bullet"/>
      <w:lvlText w:val="-"/>
      <w:lvlJc w:val="left"/>
      <w:pPr>
        <w:tabs>
          <w:tab w:val="num" w:pos="2880"/>
        </w:tabs>
        <w:ind w:left="2880" w:hanging="360"/>
      </w:pPr>
      <w:rPr>
        <w:rFonts w:ascii="Trebuchet MS" w:hAnsi="Trebuchet MS" w:hint="default"/>
      </w:rPr>
    </w:lvl>
    <w:lvl w:ilvl="4" w:tplc="A9D6EF60" w:tentative="1">
      <w:start w:val="1"/>
      <w:numFmt w:val="bullet"/>
      <w:lvlText w:val="-"/>
      <w:lvlJc w:val="left"/>
      <w:pPr>
        <w:tabs>
          <w:tab w:val="num" w:pos="3600"/>
        </w:tabs>
        <w:ind w:left="3600" w:hanging="360"/>
      </w:pPr>
      <w:rPr>
        <w:rFonts w:ascii="Trebuchet MS" w:hAnsi="Trebuchet MS" w:hint="default"/>
      </w:rPr>
    </w:lvl>
    <w:lvl w:ilvl="5" w:tplc="E370F07A" w:tentative="1">
      <w:start w:val="1"/>
      <w:numFmt w:val="bullet"/>
      <w:lvlText w:val="-"/>
      <w:lvlJc w:val="left"/>
      <w:pPr>
        <w:tabs>
          <w:tab w:val="num" w:pos="4320"/>
        </w:tabs>
        <w:ind w:left="4320" w:hanging="360"/>
      </w:pPr>
      <w:rPr>
        <w:rFonts w:ascii="Trebuchet MS" w:hAnsi="Trebuchet MS" w:hint="default"/>
      </w:rPr>
    </w:lvl>
    <w:lvl w:ilvl="6" w:tplc="2410F7BC" w:tentative="1">
      <w:start w:val="1"/>
      <w:numFmt w:val="bullet"/>
      <w:lvlText w:val="-"/>
      <w:lvlJc w:val="left"/>
      <w:pPr>
        <w:tabs>
          <w:tab w:val="num" w:pos="5040"/>
        </w:tabs>
        <w:ind w:left="5040" w:hanging="360"/>
      </w:pPr>
      <w:rPr>
        <w:rFonts w:ascii="Trebuchet MS" w:hAnsi="Trebuchet MS" w:hint="default"/>
      </w:rPr>
    </w:lvl>
    <w:lvl w:ilvl="7" w:tplc="8D660648" w:tentative="1">
      <w:start w:val="1"/>
      <w:numFmt w:val="bullet"/>
      <w:lvlText w:val="-"/>
      <w:lvlJc w:val="left"/>
      <w:pPr>
        <w:tabs>
          <w:tab w:val="num" w:pos="5760"/>
        </w:tabs>
        <w:ind w:left="5760" w:hanging="360"/>
      </w:pPr>
      <w:rPr>
        <w:rFonts w:ascii="Trebuchet MS" w:hAnsi="Trebuchet MS" w:hint="default"/>
      </w:rPr>
    </w:lvl>
    <w:lvl w:ilvl="8" w:tplc="5D366B5E" w:tentative="1">
      <w:start w:val="1"/>
      <w:numFmt w:val="bullet"/>
      <w:lvlText w:val="-"/>
      <w:lvlJc w:val="left"/>
      <w:pPr>
        <w:tabs>
          <w:tab w:val="num" w:pos="6480"/>
        </w:tabs>
        <w:ind w:left="6480" w:hanging="360"/>
      </w:pPr>
      <w:rPr>
        <w:rFonts w:ascii="Trebuchet MS" w:hAnsi="Trebuchet MS" w:hint="default"/>
      </w:rPr>
    </w:lvl>
  </w:abstractNum>
  <w:abstractNum w:abstractNumId="1">
    <w:nsid w:val="16920A70"/>
    <w:multiLevelType w:val="hybridMultilevel"/>
    <w:tmpl w:val="35009E7A"/>
    <w:lvl w:ilvl="0" w:tplc="49107D8A">
      <w:start w:val="1"/>
      <w:numFmt w:val="bullet"/>
      <w:lvlText w:val=""/>
      <w:lvlJc w:val="left"/>
      <w:pPr>
        <w:tabs>
          <w:tab w:val="num" w:pos="720"/>
        </w:tabs>
        <w:ind w:left="720" w:hanging="360"/>
      </w:pPr>
      <w:rPr>
        <w:rFonts w:ascii="Wingdings" w:hAnsi="Wingdings" w:hint="default"/>
      </w:rPr>
    </w:lvl>
    <w:lvl w:ilvl="1" w:tplc="ADB23BAE" w:tentative="1">
      <w:start w:val="1"/>
      <w:numFmt w:val="bullet"/>
      <w:lvlText w:val=""/>
      <w:lvlJc w:val="left"/>
      <w:pPr>
        <w:tabs>
          <w:tab w:val="num" w:pos="1440"/>
        </w:tabs>
        <w:ind w:left="1440" w:hanging="360"/>
      </w:pPr>
      <w:rPr>
        <w:rFonts w:ascii="Wingdings" w:hAnsi="Wingdings" w:hint="default"/>
      </w:rPr>
    </w:lvl>
    <w:lvl w:ilvl="2" w:tplc="E7F65A1C" w:tentative="1">
      <w:start w:val="1"/>
      <w:numFmt w:val="bullet"/>
      <w:lvlText w:val=""/>
      <w:lvlJc w:val="left"/>
      <w:pPr>
        <w:tabs>
          <w:tab w:val="num" w:pos="2160"/>
        </w:tabs>
        <w:ind w:left="2160" w:hanging="360"/>
      </w:pPr>
      <w:rPr>
        <w:rFonts w:ascii="Wingdings" w:hAnsi="Wingdings" w:hint="default"/>
      </w:rPr>
    </w:lvl>
    <w:lvl w:ilvl="3" w:tplc="76C844F0" w:tentative="1">
      <w:start w:val="1"/>
      <w:numFmt w:val="bullet"/>
      <w:lvlText w:val=""/>
      <w:lvlJc w:val="left"/>
      <w:pPr>
        <w:tabs>
          <w:tab w:val="num" w:pos="2880"/>
        </w:tabs>
        <w:ind w:left="2880" w:hanging="360"/>
      </w:pPr>
      <w:rPr>
        <w:rFonts w:ascii="Wingdings" w:hAnsi="Wingdings" w:hint="default"/>
      </w:rPr>
    </w:lvl>
    <w:lvl w:ilvl="4" w:tplc="219EECA6" w:tentative="1">
      <w:start w:val="1"/>
      <w:numFmt w:val="bullet"/>
      <w:lvlText w:val=""/>
      <w:lvlJc w:val="left"/>
      <w:pPr>
        <w:tabs>
          <w:tab w:val="num" w:pos="3600"/>
        </w:tabs>
        <w:ind w:left="3600" w:hanging="360"/>
      </w:pPr>
      <w:rPr>
        <w:rFonts w:ascii="Wingdings" w:hAnsi="Wingdings" w:hint="default"/>
      </w:rPr>
    </w:lvl>
    <w:lvl w:ilvl="5" w:tplc="31D8A802" w:tentative="1">
      <w:start w:val="1"/>
      <w:numFmt w:val="bullet"/>
      <w:lvlText w:val=""/>
      <w:lvlJc w:val="left"/>
      <w:pPr>
        <w:tabs>
          <w:tab w:val="num" w:pos="4320"/>
        </w:tabs>
        <w:ind w:left="4320" w:hanging="360"/>
      </w:pPr>
      <w:rPr>
        <w:rFonts w:ascii="Wingdings" w:hAnsi="Wingdings" w:hint="default"/>
      </w:rPr>
    </w:lvl>
    <w:lvl w:ilvl="6" w:tplc="C5E0DBB6" w:tentative="1">
      <w:start w:val="1"/>
      <w:numFmt w:val="bullet"/>
      <w:lvlText w:val=""/>
      <w:lvlJc w:val="left"/>
      <w:pPr>
        <w:tabs>
          <w:tab w:val="num" w:pos="5040"/>
        </w:tabs>
        <w:ind w:left="5040" w:hanging="360"/>
      </w:pPr>
      <w:rPr>
        <w:rFonts w:ascii="Wingdings" w:hAnsi="Wingdings" w:hint="default"/>
      </w:rPr>
    </w:lvl>
    <w:lvl w:ilvl="7" w:tplc="6846C842" w:tentative="1">
      <w:start w:val="1"/>
      <w:numFmt w:val="bullet"/>
      <w:lvlText w:val=""/>
      <w:lvlJc w:val="left"/>
      <w:pPr>
        <w:tabs>
          <w:tab w:val="num" w:pos="5760"/>
        </w:tabs>
        <w:ind w:left="5760" w:hanging="360"/>
      </w:pPr>
      <w:rPr>
        <w:rFonts w:ascii="Wingdings" w:hAnsi="Wingdings" w:hint="default"/>
      </w:rPr>
    </w:lvl>
    <w:lvl w:ilvl="8" w:tplc="098C9CB4" w:tentative="1">
      <w:start w:val="1"/>
      <w:numFmt w:val="bullet"/>
      <w:lvlText w:val=""/>
      <w:lvlJc w:val="left"/>
      <w:pPr>
        <w:tabs>
          <w:tab w:val="num" w:pos="6480"/>
        </w:tabs>
        <w:ind w:left="6480" w:hanging="360"/>
      </w:pPr>
      <w:rPr>
        <w:rFonts w:ascii="Wingdings" w:hAnsi="Wingdings" w:hint="default"/>
      </w:rPr>
    </w:lvl>
  </w:abstractNum>
  <w:abstractNum w:abstractNumId="2">
    <w:nsid w:val="20A22088"/>
    <w:multiLevelType w:val="hybridMultilevel"/>
    <w:tmpl w:val="64E2C5C0"/>
    <w:lvl w:ilvl="0" w:tplc="CE948214">
      <w:start w:val="1"/>
      <w:numFmt w:val="bullet"/>
      <w:lvlText w:val="-"/>
      <w:lvlJc w:val="left"/>
      <w:pPr>
        <w:tabs>
          <w:tab w:val="num" w:pos="720"/>
        </w:tabs>
        <w:ind w:left="720" w:hanging="360"/>
      </w:pPr>
      <w:rPr>
        <w:rFonts w:ascii="Trebuchet MS" w:hAnsi="Trebuchet MS" w:hint="default"/>
      </w:rPr>
    </w:lvl>
    <w:lvl w:ilvl="1" w:tplc="CAA469CE" w:tentative="1">
      <w:start w:val="1"/>
      <w:numFmt w:val="bullet"/>
      <w:lvlText w:val="-"/>
      <w:lvlJc w:val="left"/>
      <w:pPr>
        <w:tabs>
          <w:tab w:val="num" w:pos="1440"/>
        </w:tabs>
        <w:ind w:left="1440" w:hanging="360"/>
      </w:pPr>
      <w:rPr>
        <w:rFonts w:ascii="Trebuchet MS" w:hAnsi="Trebuchet MS" w:hint="default"/>
      </w:rPr>
    </w:lvl>
    <w:lvl w:ilvl="2" w:tplc="9314DEF0" w:tentative="1">
      <w:start w:val="1"/>
      <w:numFmt w:val="bullet"/>
      <w:lvlText w:val="-"/>
      <w:lvlJc w:val="left"/>
      <w:pPr>
        <w:tabs>
          <w:tab w:val="num" w:pos="2160"/>
        </w:tabs>
        <w:ind w:left="2160" w:hanging="360"/>
      </w:pPr>
      <w:rPr>
        <w:rFonts w:ascii="Trebuchet MS" w:hAnsi="Trebuchet MS" w:hint="default"/>
      </w:rPr>
    </w:lvl>
    <w:lvl w:ilvl="3" w:tplc="20ACD942" w:tentative="1">
      <w:start w:val="1"/>
      <w:numFmt w:val="bullet"/>
      <w:lvlText w:val="-"/>
      <w:lvlJc w:val="left"/>
      <w:pPr>
        <w:tabs>
          <w:tab w:val="num" w:pos="2880"/>
        </w:tabs>
        <w:ind w:left="2880" w:hanging="360"/>
      </w:pPr>
      <w:rPr>
        <w:rFonts w:ascii="Trebuchet MS" w:hAnsi="Trebuchet MS" w:hint="default"/>
      </w:rPr>
    </w:lvl>
    <w:lvl w:ilvl="4" w:tplc="6346DDE0" w:tentative="1">
      <w:start w:val="1"/>
      <w:numFmt w:val="bullet"/>
      <w:lvlText w:val="-"/>
      <w:lvlJc w:val="left"/>
      <w:pPr>
        <w:tabs>
          <w:tab w:val="num" w:pos="3600"/>
        </w:tabs>
        <w:ind w:left="3600" w:hanging="360"/>
      </w:pPr>
      <w:rPr>
        <w:rFonts w:ascii="Trebuchet MS" w:hAnsi="Trebuchet MS" w:hint="default"/>
      </w:rPr>
    </w:lvl>
    <w:lvl w:ilvl="5" w:tplc="6534FC10" w:tentative="1">
      <w:start w:val="1"/>
      <w:numFmt w:val="bullet"/>
      <w:lvlText w:val="-"/>
      <w:lvlJc w:val="left"/>
      <w:pPr>
        <w:tabs>
          <w:tab w:val="num" w:pos="4320"/>
        </w:tabs>
        <w:ind w:left="4320" w:hanging="360"/>
      </w:pPr>
      <w:rPr>
        <w:rFonts w:ascii="Trebuchet MS" w:hAnsi="Trebuchet MS" w:hint="default"/>
      </w:rPr>
    </w:lvl>
    <w:lvl w:ilvl="6" w:tplc="A6B644E0" w:tentative="1">
      <w:start w:val="1"/>
      <w:numFmt w:val="bullet"/>
      <w:lvlText w:val="-"/>
      <w:lvlJc w:val="left"/>
      <w:pPr>
        <w:tabs>
          <w:tab w:val="num" w:pos="5040"/>
        </w:tabs>
        <w:ind w:left="5040" w:hanging="360"/>
      </w:pPr>
      <w:rPr>
        <w:rFonts w:ascii="Trebuchet MS" w:hAnsi="Trebuchet MS" w:hint="default"/>
      </w:rPr>
    </w:lvl>
    <w:lvl w:ilvl="7" w:tplc="A79A4148" w:tentative="1">
      <w:start w:val="1"/>
      <w:numFmt w:val="bullet"/>
      <w:lvlText w:val="-"/>
      <w:lvlJc w:val="left"/>
      <w:pPr>
        <w:tabs>
          <w:tab w:val="num" w:pos="5760"/>
        </w:tabs>
        <w:ind w:left="5760" w:hanging="360"/>
      </w:pPr>
      <w:rPr>
        <w:rFonts w:ascii="Trebuchet MS" w:hAnsi="Trebuchet MS" w:hint="default"/>
      </w:rPr>
    </w:lvl>
    <w:lvl w:ilvl="8" w:tplc="CB621C9A" w:tentative="1">
      <w:start w:val="1"/>
      <w:numFmt w:val="bullet"/>
      <w:lvlText w:val="-"/>
      <w:lvlJc w:val="left"/>
      <w:pPr>
        <w:tabs>
          <w:tab w:val="num" w:pos="6480"/>
        </w:tabs>
        <w:ind w:left="6480" w:hanging="360"/>
      </w:pPr>
      <w:rPr>
        <w:rFonts w:ascii="Trebuchet MS" w:hAnsi="Trebuchet MS" w:hint="default"/>
      </w:rPr>
    </w:lvl>
  </w:abstractNum>
  <w:abstractNum w:abstractNumId="3">
    <w:nsid w:val="24B20CAD"/>
    <w:multiLevelType w:val="hybridMultilevel"/>
    <w:tmpl w:val="E1586918"/>
    <w:lvl w:ilvl="0" w:tplc="4CA6ED62">
      <w:start w:val="1"/>
      <w:numFmt w:val="bullet"/>
      <w:lvlText w:val=""/>
      <w:lvlJc w:val="left"/>
      <w:pPr>
        <w:tabs>
          <w:tab w:val="num" w:pos="720"/>
        </w:tabs>
        <w:ind w:left="720" w:hanging="360"/>
      </w:pPr>
      <w:rPr>
        <w:rFonts w:ascii="Wingdings" w:hAnsi="Wingdings" w:hint="default"/>
      </w:rPr>
    </w:lvl>
    <w:lvl w:ilvl="1" w:tplc="6F6CFE68" w:tentative="1">
      <w:start w:val="1"/>
      <w:numFmt w:val="bullet"/>
      <w:lvlText w:val=""/>
      <w:lvlJc w:val="left"/>
      <w:pPr>
        <w:tabs>
          <w:tab w:val="num" w:pos="1440"/>
        </w:tabs>
        <w:ind w:left="1440" w:hanging="360"/>
      </w:pPr>
      <w:rPr>
        <w:rFonts w:ascii="Wingdings" w:hAnsi="Wingdings" w:hint="default"/>
      </w:rPr>
    </w:lvl>
    <w:lvl w:ilvl="2" w:tplc="A1D4BEE6" w:tentative="1">
      <w:start w:val="1"/>
      <w:numFmt w:val="bullet"/>
      <w:lvlText w:val=""/>
      <w:lvlJc w:val="left"/>
      <w:pPr>
        <w:tabs>
          <w:tab w:val="num" w:pos="2160"/>
        </w:tabs>
        <w:ind w:left="2160" w:hanging="360"/>
      </w:pPr>
      <w:rPr>
        <w:rFonts w:ascii="Wingdings" w:hAnsi="Wingdings" w:hint="default"/>
      </w:rPr>
    </w:lvl>
    <w:lvl w:ilvl="3" w:tplc="0E5E8CCC" w:tentative="1">
      <w:start w:val="1"/>
      <w:numFmt w:val="bullet"/>
      <w:lvlText w:val=""/>
      <w:lvlJc w:val="left"/>
      <w:pPr>
        <w:tabs>
          <w:tab w:val="num" w:pos="2880"/>
        </w:tabs>
        <w:ind w:left="2880" w:hanging="360"/>
      </w:pPr>
      <w:rPr>
        <w:rFonts w:ascii="Wingdings" w:hAnsi="Wingdings" w:hint="default"/>
      </w:rPr>
    </w:lvl>
    <w:lvl w:ilvl="4" w:tplc="040824E0" w:tentative="1">
      <w:start w:val="1"/>
      <w:numFmt w:val="bullet"/>
      <w:lvlText w:val=""/>
      <w:lvlJc w:val="left"/>
      <w:pPr>
        <w:tabs>
          <w:tab w:val="num" w:pos="3600"/>
        </w:tabs>
        <w:ind w:left="3600" w:hanging="360"/>
      </w:pPr>
      <w:rPr>
        <w:rFonts w:ascii="Wingdings" w:hAnsi="Wingdings" w:hint="default"/>
      </w:rPr>
    </w:lvl>
    <w:lvl w:ilvl="5" w:tplc="04CC4F92" w:tentative="1">
      <w:start w:val="1"/>
      <w:numFmt w:val="bullet"/>
      <w:lvlText w:val=""/>
      <w:lvlJc w:val="left"/>
      <w:pPr>
        <w:tabs>
          <w:tab w:val="num" w:pos="4320"/>
        </w:tabs>
        <w:ind w:left="4320" w:hanging="360"/>
      </w:pPr>
      <w:rPr>
        <w:rFonts w:ascii="Wingdings" w:hAnsi="Wingdings" w:hint="default"/>
      </w:rPr>
    </w:lvl>
    <w:lvl w:ilvl="6" w:tplc="1EC033CA" w:tentative="1">
      <w:start w:val="1"/>
      <w:numFmt w:val="bullet"/>
      <w:lvlText w:val=""/>
      <w:lvlJc w:val="left"/>
      <w:pPr>
        <w:tabs>
          <w:tab w:val="num" w:pos="5040"/>
        </w:tabs>
        <w:ind w:left="5040" w:hanging="360"/>
      </w:pPr>
      <w:rPr>
        <w:rFonts w:ascii="Wingdings" w:hAnsi="Wingdings" w:hint="default"/>
      </w:rPr>
    </w:lvl>
    <w:lvl w:ilvl="7" w:tplc="422CFD1C" w:tentative="1">
      <w:start w:val="1"/>
      <w:numFmt w:val="bullet"/>
      <w:lvlText w:val=""/>
      <w:lvlJc w:val="left"/>
      <w:pPr>
        <w:tabs>
          <w:tab w:val="num" w:pos="5760"/>
        </w:tabs>
        <w:ind w:left="5760" w:hanging="360"/>
      </w:pPr>
      <w:rPr>
        <w:rFonts w:ascii="Wingdings" w:hAnsi="Wingdings" w:hint="default"/>
      </w:rPr>
    </w:lvl>
    <w:lvl w:ilvl="8" w:tplc="C2E685C0" w:tentative="1">
      <w:start w:val="1"/>
      <w:numFmt w:val="bullet"/>
      <w:lvlText w:val=""/>
      <w:lvlJc w:val="left"/>
      <w:pPr>
        <w:tabs>
          <w:tab w:val="num" w:pos="6480"/>
        </w:tabs>
        <w:ind w:left="6480" w:hanging="360"/>
      </w:pPr>
      <w:rPr>
        <w:rFonts w:ascii="Wingdings" w:hAnsi="Wingdings" w:hint="default"/>
      </w:rPr>
    </w:lvl>
  </w:abstractNum>
  <w:abstractNum w:abstractNumId="4">
    <w:nsid w:val="2D804648"/>
    <w:multiLevelType w:val="hybridMultilevel"/>
    <w:tmpl w:val="D45C522A"/>
    <w:lvl w:ilvl="0" w:tplc="72E402E8">
      <w:start w:val="1"/>
      <w:numFmt w:val="bullet"/>
      <w:lvlText w:val="-"/>
      <w:lvlJc w:val="left"/>
      <w:pPr>
        <w:tabs>
          <w:tab w:val="num" w:pos="720"/>
        </w:tabs>
        <w:ind w:left="720" w:hanging="360"/>
      </w:pPr>
      <w:rPr>
        <w:rFonts w:ascii="Trebuchet MS" w:hAnsi="Trebuchet MS" w:hint="default"/>
      </w:rPr>
    </w:lvl>
    <w:lvl w:ilvl="1" w:tplc="F314CE86" w:tentative="1">
      <w:start w:val="1"/>
      <w:numFmt w:val="bullet"/>
      <w:lvlText w:val="-"/>
      <w:lvlJc w:val="left"/>
      <w:pPr>
        <w:tabs>
          <w:tab w:val="num" w:pos="1440"/>
        </w:tabs>
        <w:ind w:left="1440" w:hanging="360"/>
      </w:pPr>
      <w:rPr>
        <w:rFonts w:ascii="Trebuchet MS" w:hAnsi="Trebuchet MS" w:hint="default"/>
      </w:rPr>
    </w:lvl>
    <w:lvl w:ilvl="2" w:tplc="8C5ADF0E" w:tentative="1">
      <w:start w:val="1"/>
      <w:numFmt w:val="bullet"/>
      <w:lvlText w:val="-"/>
      <w:lvlJc w:val="left"/>
      <w:pPr>
        <w:tabs>
          <w:tab w:val="num" w:pos="2160"/>
        </w:tabs>
        <w:ind w:left="2160" w:hanging="360"/>
      </w:pPr>
      <w:rPr>
        <w:rFonts w:ascii="Trebuchet MS" w:hAnsi="Trebuchet MS" w:hint="default"/>
      </w:rPr>
    </w:lvl>
    <w:lvl w:ilvl="3" w:tplc="DE68CCAE" w:tentative="1">
      <w:start w:val="1"/>
      <w:numFmt w:val="bullet"/>
      <w:lvlText w:val="-"/>
      <w:lvlJc w:val="left"/>
      <w:pPr>
        <w:tabs>
          <w:tab w:val="num" w:pos="2880"/>
        </w:tabs>
        <w:ind w:left="2880" w:hanging="360"/>
      </w:pPr>
      <w:rPr>
        <w:rFonts w:ascii="Trebuchet MS" w:hAnsi="Trebuchet MS" w:hint="default"/>
      </w:rPr>
    </w:lvl>
    <w:lvl w:ilvl="4" w:tplc="D138E10E" w:tentative="1">
      <w:start w:val="1"/>
      <w:numFmt w:val="bullet"/>
      <w:lvlText w:val="-"/>
      <w:lvlJc w:val="left"/>
      <w:pPr>
        <w:tabs>
          <w:tab w:val="num" w:pos="3600"/>
        </w:tabs>
        <w:ind w:left="3600" w:hanging="360"/>
      </w:pPr>
      <w:rPr>
        <w:rFonts w:ascii="Trebuchet MS" w:hAnsi="Trebuchet MS" w:hint="default"/>
      </w:rPr>
    </w:lvl>
    <w:lvl w:ilvl="5" w:tplc="64628D22" w:tentative="1">
      <w:start w:val="1"/>
      <w:numFmt w:val="bullet"/>
      <w:lvlText w:val="-"/>
      <w:lvlJc w:val="left"/>
      <w:pPr>
        <w:tabs>
          <w:tab w:val="num" w:pos="4320"/>
        </w:tabs>
        <w:ind w:left="4320" w:hanging="360"/>
      </w:pPr>
      <w:rPr>
        <w:rFonts w:ascii="Trebuchet MS" w:hAnsi="Trebuchet MS" w:hint="default"/>
      </w:rPr>
    </w:lvl>
    <w:lvl w:ilvl="6" w:tplc="BF141B5C" w:tentative="1">
      <w:start w:val="1"/>
      <w:numFmt w:val="bullet"/>
      <w:lvlText w:val="-"/>
      <w:lvlJc w:val="left"/>
      <w:pPr>
        <w:tabs>
          <w:tab w:val="num" w:pos="5040"/>
        </w:tabs>
        <w:ind w:left="5040" w:hanging="360"/>
      </w:pPr>
      <w:rPr>
        <w:rFonts w:ascii="Trebuchet MS" w:hAnsi="Trebuchet MS" w:hint="default"/>
      </w:rPr>
    </w:lvl>
    <w:lvl w:ilvl="7" w:tplc="F162C46A" w:tentative="1">
      <w:start w:val="1"/>
      <w:numFmt w:val="bullet"/>
      <w:lvlText w:val="-"/>
      <w:lvlJc w:val="left"/>
      <w:pPr>
        <w:tabs>
          <w:tab w:val="num" w:pos="5760"/>
        </w:tabs>
        <w:ind w:left="5760" w:hanging="360"/>
      </w:pPr>
      <w:rPr>
        <w:rFonts w:ascii="Trebuchet MS" w:hAnsi="Trebuchet MS" w:hint="default"/>
      </w:rPr>
    </w:lvl>
    <w:lvl w:ilvl="8" w:tplc="99FAB036" w:tentative="1">
      <w:start w:val="1"/>
      <w:numFmt w:val="bullet"/>
      <w:lvlText w:val="-"/>
      <w:lvlJc w:val="left"/>
      <w:pPr>
        <w:tabs>
          <w:tab w:val="num" w:pos="6480"/>
        </w:tabs>
        <w:ind w:left="6480" w:hanging="360"/>
      </w:pPr>
      <w:rPr>
        <w:rFonts w:ascii="Trebuchet MS" w:hAnsi="Trebuchet MS" w:hint="default"/>
      </w:rPr>
    </w:lvl>
  </w:abstractNum>
  <w:abstractNum w:abstractNumId="5">
    <w:nsid w:val="3A6C07BB"/>
    <w:multiLevelType w:val="hybridMultilevel"/>
    <w:tmpl w:val="641AB80A"/>
    <w:lvl w:ilvl="0" w:tplc="4CA6ED62">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E0170BF"/>
    <w:multiLevelType w:val="hybridMultilevel"/>
    <w:tmpl w:val="4482C2EC"/>
    <w:lvl w:ilvl="0" w:tplc="94E6A390">
      <w:start w:val="1"/>
      <w:numFmt w:val="bullet"/>
      <w:lvlText w:val="-"/>
      <w:lvlJc w:val="left"/>
      <w:pPr>
        <w:tabs>
          <w:tab w:val="num" w:pos="720"/>
        </w:tabs>
        <w:ind w:left="720" w:hanging="360"/>
      </w:pPr>
      <w:rPr>
        <w:rFonts w:ascii="Trebuchet MS" w:hAnsi="Trebuchet MS" w:hint="default"/>
      </w:rPr>
    </w:lvl>
    <w:lvl w:ilvl="1" w:tplc="7CC65BB6" w:tentative="1">
      <w:start w:val="1"/>
      <w:numFmt w:val="bullet"/>
      <w:lvlText w:val="-"/>
      <w:lvlJc w:val="left"/>
      <w:pPr>
        <w:tabs>
          <w:tab w:val="num" w:pos="1440"/>
        </w:tabs>
        <w:ind w:left="1440" w:hanging="360"/>
      </w:pPr>
      <w:rPr>
        <w:rFonts w:ascii="Trebuchet MS" w:hAnsi="Trebuchet MS" w:hint="default"/>
      </w:rPr>
    </w:lvl>
    <w:lvl w:ilvl="2" w:tplc="B5C028DA" w:tentative="1">
      <w:start w:val="1"/>
      <w:numFmt w:val="bullet"/>
      <w:lvlText w:val="-"/>
      <w:lvlJc w:val="left"/>
      <w:pPr>
        <w:tabs>
          <w:tab w:val="num" w:pos="2160"/>
        </w:tabs>
        <w:ind w:left="2160" w:hanging="360"/>
      </w:pPr>
      <w:rPr>
        <w:rFonts w:ascii="Trebuchet MS" w:hAnsi="Trebuchet MS" w:hint="default"/>
      </w:rPr>
    </w:lvl>
    <w:lvl w:ilvl="3" w:tplc="8EDE78F4" w:tentative="1">
      <w:start w:val="1"/>
      <w:numFmt w:val="bullet"/>
      <w:lvlText w:val="-"/>
      <w:lvlJc w:val="left"/>
      <w:pPr>
        <w:tabs>
          <w:tab w:val="num" w:pos="2880"/>
        </w:tabs>
        <w:ind w:left="2880" w:hanging="360"/>
      </w:pPr>
      <w:rPr>
        <w:rFonts w:ascii="Trebuchet MS" w:hAnsi="Trebuchet MS" w:hint="default"/>
      </w:rPr>
    </w:lvl>
    <w:lvl w:ilvl="4" w:tplc="C4F0D376" w:tentative="1">
      <w:start w:val="1"/>
      <w:numFmt w:val="bullet"/>
      <w:lvlText w:val="-"/>
      <w:lvlJc w:val="left"/>
      <w:pPr>
        <w:tabs>
          <w:tab w:val="num" w:pos="3600"/>
        </w:tabs>
        <w:ind w:left="3600" w:hanging="360"/>
      </w:pPr>
      <w:rPr>
        <w:rFonts w:ascii="Trebuchet MS" w:hAnsi="Trebuchet MS" w:hint="default"/>
      </w:rPr>
    </w:lvl>
    <w:lvl w:ilvl="5" w:tplc="F942122A" w:tentative="1">
      <w:start w:val="1"/>
      <w:numFmt w:val="bullet"/>
      <w:lvlText w:val="-"/>
      <w:lvlJc w:val="left"/>
      <w:pPr>
        <w:tabs>
          <w:tab w:val="num" w:pos="4320"/>
        </w:tabs>
        <w:ind w:left="4320" w:hanging="360"/>
      </w:pPr>
      <w:rPr>
        <w:rFonts w:ascii="Trebuchet MS" w:hAnsi="Trebuchet MS" w:hint="default"/>
      </w:rPr>
    </w:lvl>
    <w:lvl w:ilvl="6" w:tplc="38A810F4" w:tentative="1">
      <w:start w:val="1"/>
      <w:numFmt w:val="bullet"/>
      <w:lvlText w:val="-"/>
      <w:lvlJc w:val="left"/>
      <w:pPr>
        <w:tabs>
          <w:tab w:val="num" w:pos="5040"/>
        </w:tabs>
        <w:ind w:left="5040" w:hanging="360"/>
      </w:pPr>
      <w:rPr>
        <w:rFonts w:ascii="Trebuchet MS" w:hAnsi="Trebuchet MS" w:hint="default"/>
      </w:rPr>
    </w:lvl>
    <w:lvl w:ilvl="7" w:tplc="D8D281E4" w:tentative="1">
      <w:start w:val="1"/>
      <w:numFmt w:val="bullet"/>
      <w:lvlText w:val="-"/>
      <w:lvlJc w:val="left"/>
      <w:pPr>
        <w:tabs>
          <w:tab w:val="num" w:pos="5760"/>
        </w:tabs>
        <w:ind w:left="5760" w:hanging="360"/>
      </w:pPr>
      <w:rPr>
        <w:rFonts w:ascii="Trebuchet MS" w:hAnsi="Trebuchet MS" w:hint="default"/>
      </w:rPr>
    </w:lvl>
    <w:lvl w:ilvl="8" w:tplc="A46C5EFC" w:tentative="1">
      <w:start w:val="1"/>
      <w:numFmt w:val="bullet"/>
      <w:lvlText w:val="-"/>
      <w:lvlJc w:val="left"/>
      <w:pPr>
        <w:tabs>
          <w:tab w:val="num" w:pos="6480"/>
        </w:tabs>
        <w:ind w:left="6480" w:hanging="360"/>
      </w:pPr>
      <w:rPr>
        <w:rFonts w:ascii="Trebuchet MS" w:hAnsi="Trebuchet MS" w:hint="default"/>
      </w:rPr>
    </w:lvl>
  </w:abstractNum>
  <w:abstractNum w:abstractNumId="7">
    <w:nsid w:val="509C48AD"/>
    <w:multiLevelType w:val="hybridMultilevel"/>
    <w:tmpl w:val="C5ACE50C"/>
    <w:lvl w:ilvl="0" w:tplc="A9B4029A">
      <w:start w:val="1"/>
      <w:numFmt w:val="bullet"/>
      <w:lvlText w:val="-"/>
      <w:lvlJc w:val="left"/>
      <w:pPr>
        <w:tabs>
          <w:tab w:val="num" w:pos="720"/>
        </w:tabs>
        <w:ind w:left="720" w:hanging="360"/>
      </w:pPr>
      <w:rPr>
        <w:rFonts w:ascii="Trebuchet MS" w:hAnsi="Trebuchet MS" w:hint="default"/>
      </w:rPr>
    </w:lvl>
    <w:lvl w:ilvl="1" w:tplc="4322CD02" w:tentative="1">
      <w:start w:val="1"/>
      <w:numFmt w:val="bullet"/>
      <w:lvlText w:val="-"/>
      <w:lvlJc w:val="left"/>
      <w:pPr>
        <w:tabs>
          <w:tab w:val="num" w:pos="1440"/>
        </w:tabs>
        <w:ind w:left="1440" w:hanging="360"/>
      </w:pPr>
      <w:rPr>
        <w:rFonts w:ascii="Trebuchet MS" w:hAnsi="Trebuchet MS" w:hint="default"/>
      </w:rPr>
    </w:lvl>
    <w:lvl w:ilvl="2" w:tplc="69FA08D2" w:tentative="1">
      <w:start w:val="1"/>
      <w:numFmt w:val="bullet"/>
      <w:lvlText w:val="-"/>
      <w:lvlJc w:val="left"/>
      <w:pPr>
        <w:tabs>
          <w:tab w:val="num" w:pos="2160"/>
        </w:tabs>
        <w:ind w:left="2160" w:hanging="360"/>
      </w:pPr>
      <w:rPr>
        <w:rFonts w:ascii="Trebuchet MS" w:hAnsi="Trebuchet MS" w:hint="default"/>
      </w:rPr>
    </w:lvl>
    <w:lvl w:ilvl="3" w:tplc="D07A76E8" w:tentative="1">
      <w:start w:val="1"/>
      <w:numFmt w:val="bullet"/>
      <w:lvlText w:val="-"/>
      <w:lvlJc w:val="left"/>
      <w:pPr>
        <w:tabs>
          <w:tab w:val="num" w:pos="2880"/>
        </w:tabs>
        <w:ind w:left="2880" w:hanging="360"/>
      </w:pPr>
      <w:rPr>
        <w:rFonts w:ascii="Trebuchet MS" w:hAnsi="Trebuchet MS" w:hint="default"/>
      </w:rPr>
    </w:lvl>
    <w:lvl w:ilvl="4" w:tplc="374CB2BA" w:tentative="1">
      <w:start w:val="1"/>
      <w:numFmt w:val="bullet"/>
      <w:lvlText w:val="-"/>
      <w:lvlJc w:val="left"/>
      <w:pPr>
        <w:tabs>
          <w:tab w:val="num" w:pos="3600"/>
        </w:tabs>
        <w:ind w:left="3600" w:hanging="360"/>
      </w:pPr>
      <w:rPr>
        <w:rFonts w:ascii="Trebuchet MS" w:hAnsi="Trebuchet MS" w:hint="default"/>
      </w:rPr>
    </w:lvl>
    <w:lvl w:ilvl="5" w:tplc="24FACF1A" w:tentative="1">
      <w:start w:val="1"/>
      <w:numFmt w:val="bullet"/>
      <w:lvlText w:val="-"/>
      <w:lvlJc w:val="left"/>
      <w:pPr>
        <w:tabs>
          <w:tab w:val="num" w:pos="4320"/>
        </w:tabs>
        <w:ind w:left="4320" w:hanging="360"/>
      </w:pPr>
      <w:rPr>
        <w:rFonts w:ascii="Trebuchet MS" w:hAnsi="Trebuchet MS" w:hint="default"/>
      </w:rPr>
    </w:lvl>
    <w:lvl w:ilvl="6" w:tplc="C66A5BC0" w:tentative="1">
      <w:start w:val="1"/>
      <w:numFmt w:val="bullet"/>
      <w:lvlText w:val="-"/>
      <w:lvlJc w:val="left"/>
      <w:pPr>
        <w:tabs>
          <w:tab w:val="num" w:pos="5040"/>
        </w:tabs>
        <w:ind w:left="5040" w:hanging="360"/>
      </w:pPr>
      <w:rPr>
        <w:rFonts w:ascii="Trebuchet MS" w:hAnsi="Trebuchet MS" w:hint="default"/>
      </w:rPr>
    </w:lvl>
    <w:lvl w:ilvl="7" w:tplc="447E1BFC" w:tentative="1">
      <w:start w:val="1"/>
      <w:numFmt w:val="bullet"/>
      <w:lvlText w:val="-"/>
      <w:lvlJc w:val="left"/>
      <w:pPr>
        <w:tabs>
          <w:tab w:val="num" w:pos="5760"/>
        </w:tabs>
        <w:ind w:left="5760" w:hanging="360"/>
      </w:pPr>
      <w:rPr>
        <w:rFonts w:ascii="Trebuchet MS" w:hAnsi="Trebuchet MS" w:hint="default"/>
      </w:rPr>
    </w:lvl>
    <w:lvl w:ilvl="8" w:tplc="D57A4678" w:tentative="1">
      <w:start w:val="1"/>
      <w:numFmt w:val="bullet"/>
      <w:lvlText w:val="-"/>
      <w:lvlJc w:val="left"/>
      <w:pPr>
        <w:tabs>
          <w:tab w:val="num" w:pos="6480"/>
        </w:tabs>
        <w:ind w:left="6480" w:hanging="360"/>
      </w:pPr>
      <w:rPr>
        <w:rFonts w:ascii="Trebuchet MS" w:hAnsi="Trebuchet MS" w:hint="default"/>
      </w:rPr>
    </w:lvl>
  </w:abstractNum>
  <w:abstractNum w:abstractNumId="8">
    <w:nsid w:val="53DD1964"/>
    <w:multiLevelType w:val="multilevel"/>
    <w:tmpl w:val="79FC4CD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B021275"/>
    <w:multiLevelType w:val="hybridMultilevel"/>
    <w:tmpl w:val="807C8DD4"/>
    <w:lvl w:ilvl="0" w:tplc="86AE2810">
      <w:start w:val="1"/>
      <w:numFmt w:val="bullet"/>
      <w:lvlText w:val=""/>
      <w:lvlJc w:val="left"/>
      <w:pPr>
        <w:tabs>
          <w:tab w:val="num" w:pos="720"/>
        </w:tabs>
        <w:ind w:left="720" w:hanging="360"/>
      </w:pPr>
      <w:rPr>
        <w:rFonts w:ascii="Wingdings" w:hAnsi="Wingdings" w:hint="default"/>
      </w:rPr>
    </w:lvl>
    <w:lvl w:ilvl="1" w:tplc="76340942" w:tentative="1">
      <w:start w:val="1"/>
      <w:numFmt w:val="bullet"/>
      <w:lvlText w:val=""/>
      <w:lvlJc w:val="left"/>
      <w:pPr>
        <w:tabs>
          <w:tab w:val="num" w:pos="1440"/>
        </w:tabs>
        <w:ind w:left="1440" w:hanging="360"/>
      </w:pPr>
      <w:rPr>
        <w:rFonts w:ascii="Wingdings" w:hAnsi="Wingdings" w:hint="default"/>
      </w:rPr>
    </w:lvl>
    <w:lvl w:ilvl="2" w:tplc="7C1A7A08" w:tentative="1">
      <w:start w:val="1"/>
      <w:numFmt w:val="bullet"/>
      <w:lvlText w:val=""/>
      <w:lvlJc w:val="left"/>
      <w:pPr>
        <w:tabs>
          <w:tab w:val="num" w:pos="2160"/>
        </w:tabs>
        <w:ind w:left="2160" w:hanging="360"/>
      </w:pPr>
      <w:rPr>
        <w:rFonts w:ascii="Wingdings" w:hAnsi="Wingdings" w:hint="default"/>
      </w:rPr>
    </w:lvl>
    <w:lvl w:ilvl="3" w:tplc="0C4E53BC" w:tentative="1">
      <w:start w:val="1"/>
      <w:numFmt w:val="bullet"/>
      <w:lvlText w:val=""/>
      <w:lvlJc w:val="left"/>
      <w:pPr>
        <w:tabs>
          <w:tab w:val="num" w:pos="2880"/>
        </w:tabs>
        <w:ind w:left="2880" w:hanging="360"/>
      </w:pPr>
      <w:rPr>
        <w:rFonts w:ascii="Wingdings" w:hAnsi="Wingdings" w:hint="default"/>
      </w:rPr>
    </w:lvl>
    <w:lvl w:ilvl="4" w:tplc="BA9A47A0" w:tentative="1">
      <w:start w:val="1"/>
      <w:numFmt w:val="bullet"/>
      <w:lvlText w:val=""/>
      <w:lvlJc w:val="left"/>
      <w:pPr>
        <w:tabs>
          <w:tab w:val="num" w:pos="3600"/>
        </w:tabs>
        <w:ind w:left="3600" w:hanging="360"/>
      </w:pPr>
      <w:rPr>
        <w:rFonts w:ascii="Wingdings" w:hAnsi="Wingdings" w:hint="default"/>
      </w:rPr>
    </w:lvl>
    <w:lvl w:ilvl="5" w:tplc="34B67C28" w:tentative="1">
      <w:start w:val="1"/>
      <w:numFmt w:val="bullet"/>
      <w:lvlText w:val=""/>
      <w:lvlJc w:val="left"/>
      <w:pPr>
        <w:tabs>
          <w:tab w:val="num" w:pos="4320"/>
        </w:tabs>
        <w:ind w:left="4320" w:hanging="360"/>
      </w:pPr>
      <w:rPr>
        <w:rFonts w:ascii="Wingdings" w:hAnsi="Wingdings" w:hint="default"/>
      </w:rPr>
    </w:lvl>
    <w:lvl w:ilvl="6" w:tplc="79147200" w:tentative="1">
      <w:start w:val="1"/>
      <w:numFmt w:val="bullet"/>
      <w:lvlText w:val=""/>
      <w:lvlJc w:val="left"/>
      <w:pPr>
        <w:tabs>
          <w:tab w:val="num" w:pos="5040"/>
        </w:tabs>
        <w:ind w:left="5040" w:hanging="360"/>
      </w:pPr>
      <w:rPr>
        <w:rFonts w:ascii="Wingdings" w:hAnsi="Wingdings" w:hint="default"/>
      </w:rPr>
    </w:lvl>
    <w:lvl w:ilvl="7" w:tplc="F16EBC46" w:tentative="1">
      <w:start w:val="1"/>
      <w:numFmt w:val="bullet"/>
      <w:lvlText w:val=""/>
      <w:lvlJc w:val="left"/>
      <w:pPr>
        <w:tabs>
          <w:tab w:val="num" w:pos="5760"/>
        </w:tabs>
        <w:ind w:left="5760" w:hanging="360"/>
      </w:pPr>
      <w:rPr>
        <w:rFonts w:ascii="Wingdings" w:hAnsi="Wingdings" w:hint="default"/>
      </w:rPr>
    </w:lvl>
    <w:lvl w:ilvl="8" w:tplc="64047614" w:tentative="1">
      <w:start w:val="1"/>
      <w:numFmt w:val="bullet"/>
      <w:lvlText w:val=""/>
      <w:lvlJc w:val="left"/>
      <w:pPr>
        <w:tabs>
          <w:tab w:val="num" w:pos="6480"/>
        </w:tabs>
        <w:ind w:left="6480" w:hanging="360"/>
      </w:pPr>
      <w:rPr>
        <w:rFonts w:ascii="Wingdings" w:hAnsi="Wingdings" w:hint="default"/>
      </w:rPr>
    </w:lvl>
  </w:abstractNum>
  <w:abstractNum w:abstractNumId="10">
    <w:nsid w:val="71644D5C"/>
    <w:multiLevelType w:val="hybridMultilevel"/>
    <w:tmpl w:val="FD763D32"/>
    <w:lvl w:ilvl="0" w:tplc="3C2235F4">
      <w:start w:val="1"/>
      <w:numFmt w:val="bullet"/>
      <w:lvlText w:val="-"/>
      <w:lvlJc w:val="left"/>
      <w:pPr>
        <w:tabs>
          <w:tab w:val="num" w:pos="720"/>
        </w:tabs>
        <w:ind w:left="720" w:hanging="360"/>
      </w:pPr>
      <w:rPr>
        <w:rFonts w:ascii="Trebuchet MS" w:hAnsi="Trebuchet MS" w:hint="default"/>
      </w:rPr>
    </w:lvl>
    <w:lvl w:ilvl="1" w:tplc="19A05EB2" w:tentative="1">
      <w:start w:val="1"/>
      <w:numFmt w:val="bullet"/>
      <w:lvlText w:val="-"/>
      <w:lvlJc w:val="left"/>
      <w:pPr>
        <w:tabs>
          <w:tab w:val="num" w:pos="1440"/>
        </w:tabs>
        <w:ind w:left="1440" w:hanging="360"/>
      </w:pPr>
      <w:rPr>
        <w:rFonts w:ascii="Trebuchet MS" w:hAnsi="Trebuchet MS" w:hint="default"/>
      </w:rPr>
    </w:lvl>
    <w:lvl w:ilvl="2" w:tplc="547445B4" w:tentative="1">
      <w:start w:val="1"/>
      <w:numFmt w:val="bullet"/>
      <w:lvlText w:val="-"/>
      <w:lvlJc w:val="left"/>
      <w:pPr>
        <w:tabs>
          <w:tab w:val="num" w:pos="2160"/>
        </w:tabs>
        <w:ind w:left="2160" w:hanging="360"/>
      </w:pPr>
      <w:rPr>
        <w:rFonts w:ascii="Trebuchet MS" w:hAnsi="Trebuchet MS" w:hint="default"/>
      </w:rPr>
    </w:lvl>
    <w:lvl w:ilvl="3" w:tplc="79120C48" w:tentative="1">
      <w:start w:val="1"/>
      <w:numFmt w:val="bullet"/>
      <w:lvlText w:val="-"/>
      <w:lvlJc w:val="left"/>
      <w:pPr>
        <w:tabs>
          <w:tab w:val="num" w:pos="2880"/>
        </w:tabs>
        <w:ind w:left="2880" w:hanging="360"/>
      </w:pPr>
      <w:rPr>
        <w:rFonts w:ascii="Trebuchet MS" w:hAnsi="Trebuchet MS" w:hint="default"/>
      </w:rPr>
    </w:lvl>
    <w:lvl w:ilvl="4" w:tplc="68307E5A" w:tentative="1">
      <w:start w:val="1"/>
      <w:numFmt w:val="bullet"/>
      <w:lvlText w:val="-"/>
      <w:lvlJc w:val="left"/>
      <w:pPr>
        <w:tabs>
          <w:tab w:val="num" w:pos="3600"/>
        </w:tabs>
        <w:ind w:left="3600" w:hanging="360"/>
      </w:pPr>
      <w:rPr>
        <w:rFonts w:ascii="Trebuchet MS" w:hAnsi="Trebuchet MS" w:hint="default"/>
      </w:rPr>
    </w:lvl>
    <w:lvl w:ilvl="5" w:tplc="D84EBE38" w:tentative="1">
      <w:start w:val="1"/>
      <w:numFmt w:val="bullet"/>
      <w:lvlText w:val="-"/>
      <w:lvlJc w:val="left"/>
      <w:pPr>
        <w:tabs>
          <w:tab w:val="num" w:pos="4320"/>
        </w:tabs>
        <w:ind w:left="4320" w:hanging="360"/>
      </w:pPr>
      <w:rPr>
        <w:rFonts w:ascii="Trebuchet MS" w:hAnsi="Trebuchet MS" w:hint="default"/>
      </w:rPr>
    </w:lvl>
    <w:lvl w:ilvl="6" w:tplc="E6AAC0B4" w:tentative="1">
      <w:start w:val="1"/>
      <w:numFmt w:val="bullet"/>
      <w:lvlText w:val="-"/>
      <w:lvlJc w:val="left"/>
      <w:pPr>
        <w:tabs>
          <w:tab w:val="num" w:pos="5040"/>
        </w:tabs>
        <w:ind w:left="5040" w:hanging="360"/>
      </w:pPr>
      <w:rPr>
        <w:rFonts w:ascii="Trebuchet MS" w:hAnsi="Trebuchet MS" w:hint="default"/>
      </w:rPr>
    </w:lvl>
    <w:lvl w:ilvl="7" w:tplc="36561180" w:tentative="1">
      <w:start w:val="1"/>
      <w:numFmt w:val="bullet"/>
      <w:lvlText w:val="-"/>
      <w:lvlJc w:val="left"/>
      <w:pPr>
        <w:tabs>
          <w:tab w:val="num" w:pos="5760"/>
        </w:tabs>
        <w:ind w:left="5760" w:hanging="360"/>
      </w:pPr>
      <w:rPr>
        <w:rFonts w:ascii="Trebuchet MS" w:hAnsi="Trebuchet MS" w:hint="default"/>
      </w:rPr>
    </w:lvl>
    <w:lvl w:ilvl="8" w:tplc="A57CF9DE" w:tentative="1">
      <w:start w:val="1"/>
      <w:numFmt w:val="bullet"/>
      <w:lvlText w:val="-"/>
      <w:lvlJc w:val="left"/>
      <w:pPr>
        <w:tabs>
          <w:tab w:val="num" w:pos="6480"/>
        </w:tabs>
        <w:ind w:left="6480" w:hanging="360"/>
      </w:pPr>
      <w:rPr>
        <w:rFonts w:ascii="Trebuchet MS" w:hAnsi="Trebuchet MS" w:hint="default"/>
      </w:rPr>
    </w:lvl>
  </w:abstractNum>
  <w:num w:numId="1">
    <w:abstractNumId w:val="3"/>
  </w:num>
  <w:num w:numId="2">
    <w:abstractNumId w:val="7"/>
  </w:num>
  <w:num w:numId="3">
    <w:abstractNumId w:val="1"/>
  </w:num>
  <w:num w:numId="4">
    <w:abstractNumId w:val="0"/>
  </w:num>
  <w:num w:numId="5">
    <w:abstractNumId w:val="10"/>
  </w:num>
  <w:num w:numId="6">
    <w:abstractNumId w:val="6"/>
  </w:num>
  <w:num w:numId="7">
    <w:abstractNumId w:val="4"/>
  </w:num>
  <w:num w:numId="8">
    <w:abstractNumId w:val="2"/>
  </w:num>
  <w:num w:numId="9">
    <w:abstractNumId w:val="9"/>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49D2"/>
    <w:rsid w:val="000112F2"/>
    <w:rsid w:val="000949D2"/>
    <w:rsid w:val="00196AB2"/>
    <w:rsid w:val="001B35B9"/>
    <w:rsid w:val="00213A5D"/>
    <w:rsid w:val="00273AFF"/>
    <w:rsid w:val="003E614E"/>
    <w:rsid w:val="0049516B"/>
    <w:rsid w:val="00540C6D"/>
    <w:rsid w:val="00567903"/>
    <w:rsid w:val="00635EA4"/>
    <w:rsid w:val="008512BE"/>
    <w:rsid w:val="00887638"/>
    <w:rsid w:val="009A36AF"/>
    <w:rsid w:val="009B70FE"/>
    <w:rsid w:val="009D1D5F"/>
    <w:rsid w:val="009F1DF2"/>
    <w:rsid w:val="00A21392"/>
    <w:rsid w:val="00AE02F3"/>
    <w:rsid w:val="00B238A0"/>
    <w:rsid w:val="00B535EB"/>
    <w:rsid w:val="00D4108B"/>
    <w:rsid w:val="00DC7E2D"/>
    <w:rsid w:val="00DD448D"/>
    <w:rsid w:val="00F81C6D"/>
    <w:rsid w:val="00F84065"/>
    <w:rsid w:val="00FF1A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D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0949D2"/>
    <w:pPr>
      <w:widowControl w:val="0"/>
      <w:suppressAutoHyphens/>
      <w:ind w:left="720"/>
    </w:pPr>
    <w:rPr>
      <w:rFonts w:ascii="Trebuchet MS" w:eastAsia="Calibri" w:hAnsi="Trebuchet MS" w:cs="Trebuchet MS"/>
      <w:kern w:val="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1672</Words>
  <Characters>9035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FURG</dc:creator>
  <cp:lastModifiedBy>FURG</cp:lastModifiedBy>
  <cp:revision>8</cp:revision>
  <dcterms:created xsi:type="dcterms:W3CDTF">2015-12-22T15:37:00Z</dcterms:created>
  <dcterms:modified xsi:type="dcterms:W3CDTF">2017-06-22T14:33:00Z</dcterms:modified>
</cp:coreProperties>
</file>